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id w:val="-341552371"/>
        <w:docPartObj>
          <w:docPartGallery w:val="Cover Pages"/>
          <w:docPartUnique/>
        </w:docPartObj>
      </w:sdtPr>
      <w:sdtEndPr>
        <w:rPr>
          <w:b/>
          <w:bCs/>
          <w:color w:val="17365D" w:themeColor="text2" w:themeShade="BF"/>
          <w:spacing w:val="5"/>
          <w:kern w:val="28"/>
          <w:sz w:val="140"/>
          <w:szCs w:val="140"/>
        </w:rPr>
      </w:sdtEndPr>
      <w:sdtContent>
        <w:p w:rsidR="008D7A2A" w:rsidRDefault="008D7A2A" w:rsidP="008D7A2A">
          <w:r>
            <w:rPr>
              <w:noProof/>
            </w:rPr>
            <w:pict>
              <v:group id="Group 2" o:spid="_x0000_s1026" style="position:absolute;margin-left:0;margin-top:0;width:597.8pt;height:776.3pt;z-index:251660288;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Y5wwcAALc+AAAOAAAAZHJzL2Uyb0RvYy54bWzsW1lv4zYQfi/Q/yDo3WtRt4x1FomPbYG0&#10;Xez2APpGS7KlVpZUSY6dLfrfOxySOmxv9khiZ7NKAEMSRYocznz8yJl5+Wq3TpSbsCjjLB2r5IWm&#10;KmHqZ0Gcrsbqb7/OB66qlBVNA5pkaThWb8NSfXXx/Xcvt/ko1LMoS4KwUKCRtBxt87EaVVU+Gg5L&#10;PwrXtHyR5WEKhcusWNMKbovVMCjoFlpfJ0Nd0+zhNiuCvMj8sCzh6ZQXqhfY/nIZ+tUvy2UZVkoy&#10;VqFvFf4W+Ltgv8OLl3S0Kmgexb7oBv2CXqxpnMJH66amtKLKpogPmlrHfpGV2bJ64WfrYbZcxn6I&#10;Y4DREG1vNK+LbJPjWFaj7SqvxQSi3ZPTFzfr/3zzplDiYKzqpqqkdA1zhJ9VdCabbb4awSuvi/xd&#10;/qbgA4TL68z/u4Ti4X45u1/xl5XF9qcsgObopspQNrtlsWZNwKiVHU7BbT0F4a5SfHjoWJ6u2TBT&#10;PpR5ruWBVPgk+RHMJKtnEFtVoNTUbFkyE7UJsTVQOFaXWJrusvIhHfEPY2dF5/jI8KYepJSD1ZWD&#10;8dhyOBiPlMWx0dBRIwed3CUHIUMmB+tOOYDhlY1ulffTrXcRzUNU2ZIpjpQpzBjXrbdgkTRdJaEC&#10;6haEpQ+2+Ge8Ut7TFZczVpPKVnJNU9JsEkGt8LIosm0U0gB6SXBQ27xVgd2UoKcfVT3D8Lqia0Ru&#10;uXqjQF3B0VFelNXrMFsr7GKsFjAY1Gx6c11WXNfkK0zRk1TZQkd1R9PwtTJL4mAeJwkrLIvVYpIU&#10;yg0FaJrjn5imzmvruAKATOL1WHU19sdeoiMmhFka4HVF44Rfg64nKSuG8YgeSZkwNQfpVLdJyLv2&#10;NlyC3aMdYnd80R8OjgAxoEASIrFdqMBeXEL/67pE0ww+NAbYYT2epEL4gHridewU4nFdV8jkI98N&#10;ZSX8dpZWdf01/SsraiUQI2ODXGTBLShBkXG0h9UJLqKseK8qW0D6sVr+s6FFqCrJjykokkdMky0N&#10;eGNajg43Rbtk0S6hqQ9NjVW/KlSF30wqLrNNXsSrCL5FUCRpdgnIt4xRMZp+IWqizfEpeXzjcw6N&#10;DxWb9Qls9NGNzTT3AFtam2s6ALYSre9pbB2rQf7QqGO141OSbNawJnGTsxpjgsdsbUFLrB+D7tat&#10;4CrS+cDdpt01hsWKYxU02AaA+1g2mhMsekgx/r2cW5pjGu7AcSxjYBozbXDlzieDywmxbWd2Nbma&#10;kf+YThJzFMVBEKYztKpSMh5ifhrqC+7FuUrNebiJAt6wXmUbwKt3UbBVgphhpGW4DFGDGGyEASFD&#10;MIUmK2CLaEJgpX/EVYTrBsMc1kYHGqcu+xfQWLeOM9L68PBgbPyNHXQKZpLjIVwiCCKVYVfVbrED&#10;CG2M85NBQ9ddm42EowYxHGAeNW4giMDdUeCoHgI2BMs64C5AftocDgnSPkdjJPWhOJwhOIhh6siT&#10;UNJI5Ayig9Uz27Y1G6evRV1sC1Z/KDIsz+PrmR/NBIfTXRdExypaDhBBvqoeZ3CnYC5AFPaZi8M6&#10;9ZjgqSyTOP9BriOCLuuax4Vmm44QmsRRvoAhjrKlrC2yz+YsHYiqAZBjI/X9MK0OoRRUX/KSNpSa&#10;zWOa5BHljSCLEX2s20cj7Xy6B9jhMwDYnopxjiX2QQYg2z6aIDaeD00sDfZCgBgNcp8bTVqw0UaT&#10;Fsi00KSna/yg7OgB0HOjaz2adNEEzn/20QRt+eRoIvnc0wOTFmq0waSFMS0w6alJDybf6imRYcEu&#10;fR9N+Nn72eCk2R4+lZ1OCzfacNJCmRac9Nykh5NvF06MI3CC56Bng5Ond3DSw0l/Mo2euoOT6X6r&#10;093qsAPjA3YiQhQez4t190Gs45H+6KTj9u09XU/V0/X14EkTpnMi/7hh1RE/TXQKEWE/p8YW24Mj&#10;YvB91cFN9c7HsoFRcV85ke5QGVElg04+MS6l42ipfTBtH4+M3ui82btknoNLhvm8MeCvJuMnwYbF&#10;/d3eXWT4gAvcsOpYMx7HSEzurn28QEZDBrhAGIAlXN3SbF1igwcZzdaAOAh0tDQRfEcqNo7ww6oQ&#10;yHDcEf5BWdShP0IWIu7ngWXR0CS8+n3Pc0001wDsAlQjEKQiAtikgBwZbyec/a0oAdcRYQKEeCb2&#10;nBXODuIEdAgTFQ7l4+I5QZyAARN/SFBF/MWJFxGigby4vBvBSXmfyrvHqCDzKsIxWR1y5bATMW4D&#10;/THZtxlxdZK15uuJzYQT7iOwcZ4AoxZsGIaNq+a5ggJ6+lnnhvQ+/GcdnG2wXJeDg63zxAQ1fOt8&#10;9t/Thj5QmwWS7wVqfz20obtJPcXOwz4SBsQPph/T04ax/iIh78g2Vm43HKLJFA+x/603sZ8dmpxm&#10;LHdKxiqKfAP2IZ4F4WnezJ255sDU7dnA1KbTweV8Yg7sOXGsqTGdTKZ7WRCsuYdJgeick3XSF0Rm&#10;FxNXa8/TiTTiiVf7IdCtjAbWTyyGwcpITTFmopvale4N5rbrDMy5aQ08R3MHsAO88mzN9MzpvAso&#10;13Ea3n/MJ89rqzNXWP+Py6LPgoFMl1pOIsOnEdXdWTA8BZiflN0vgw74zJHsOXgqM+ce+CQQARey&#10;o3GkIpObpV+37+G6nW9+8T8AAAD//wMAUEsDBBQABgAIAAAAIQC4zGLm3gAAAAcBAAAPAAAAZHJz&#10;L2Rvd25yZXYueG1sTI9BS8NAEIXvgv9hGcGb3aSSoGk2pRT1VARbQXqbZqdJaHY2ZLdJ+u/derGX&#10;4Q1veO+bfDmZVgzUu8aygngWgSAurW64UvC9e396AeE8ssbWMim4kINlcX+XY6btyF80bH0lQgi7&#10;DBXU3neZlK6syaCb2Y44eEfbG/Rh7SupexxDuGnlPIpSabDh0FBjR+uaytP2bBR8jDiunuO3YXM6&#10;ri/7XfL5s4lJqceHabUA4Wny/8dwxQ/oUASmgz2zdqJVEB7xf/Pqxa9JCuIQVJLMU5BFLm/5i18A&#10;AAD//wMAUEsBAi0AFAAGAAgAAAAhALaDOJL+AAAA4QEAABMAAAAAAAAAAAAAAAAAAAAAAFtDb250&#10;ZW50X1R5cGVzXS54bWxQSwECLQAUAAYACAAAACEAOP0h/9YAAACUAQAACwAAAAAAAAAAAAAAAAAv&#10;AQAAX3JlbHMvLnJlbHNQSwECLQAUAAYACAAAACEA1I9WOcMHAAC3PgAADgAAAAAAAAAAAAAAAAAu&#10;AgAAZHJzL2Uyb0RvYy54bWxQSwECLQAUAAYACAAAACEAuMxi5t4AAAAHAQAADwAAAAAAAAAAAAAA&#10;AAAdCgAAZHJzL2Rvd25yZXYueG1sUEsFBgAAAAAEAAQA8wAAACg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828044557"/>
                            <w:showingPlcHdr/>
                            <w:dataBinding w:prefixMappings="xmlns:ns0='http://schemas.openxmlformats.org/package/2006/metadata/core-properties' xmlns:ns1='http://purl.org/dc/elements/1.1/'" w:xpath="/ns0:coreProperties[1]/ns1:title[1]" w:storeItemID="{6C3C8BC8-F283-45AE-878A-BAB7291924A1}"/>
                            <w:text/>
                          </w:sdtPr>
                          <w:sdtContent>
                            <w:p w:rsidR="008D7A2A" w:rsidRDefault="008D7A2A" w:rsidP="008D7A2A">
                              <w:pPr>
                                <w:pStyle w:val="NoSpacing"/>
                                <w:rPr>
                                  <w:color w:val="FFFFFF" w:themeColor="background1"/>
                                  <w:sz w:val="80"/>
                                  <w:szCs w:val="80"/>
                                </w:rPr>
                              </w:pPr>
                              <w:r>
                                <w:rPr>
                                  <w:color w:val="FFFFFF" w:themeColor="background1"/>
                                  <w:sz w:val="80"/>
                                  <w:szCs w:val="80"/>
                                </w:rPr>
                                <w:t xml:space="preserve">     </w:t>
                              </w:r>
                            </w:p>
                          </w:sdtContent>
                        </w:sdt>
                        <w:p w:rsidR="008D7A2A" w:rsidRDefault="008D7A2A" w:rsidP="008D7A2A">
                          <w:pPr>
                            <w:pStyle w:val="NoSpacing"/>
                            <w:rPr>
                              <w:color w:val="FFFFFF" w:themeColor="background1"/>
                              <w:sz w:val="40"/>
                              <w:szCs w:val="40"/>
                            </w:rPr>
                          </w:pPr>
                          <w:r>
                            <w:rPr>
                              <w:color w:val="FFFFFF" w:themeColor="background1"/>
                              <w:sz w:val="40"/>
                              <w:szCs w:val="40"/>
                            </w:rPr>
                            <w:t>Offering delivery to customers</w:t>
                          </w:r>
                        </w:p>
                        <w:p w:rsidR="008D7A2A" w:rsidRDefault="008D7A2A" w:rsidP="008D7A2A">
                          <w:pPr>
                            <w:pStyle w:val="NoSpacing"/>
                            <w:rPr>
                              <w:color w:val="FFFFFF" w:themeColor="background1"/>
                            </w:rPr>
                          </w:pPr>
                        </w:p>
                        <w:sdt>
                          <w:sdtPr>
                            <w:rPr>
                              <w:color w:val="FFFFFF" w:themeColor="background1"/>
                            </w:rPr>
                            <w:alias w:val="Abstract"/>
                            <w:id w:val="1298105717"/>
                            <w:showingPlcHdr/>
                            <w:dataBinding w:prefixMappings="xmlns:ns0='http://schemas.microsoft.com/office/2006/coverPageProps'" w:xpath="/ns0:CoverPageProperties[1]/ns0:Abstract[1]" w:storeItemID="{55AF091B-3C7A-41E3-B477-F2FDAA23CFDA}"/>
                            <w:text/>
                          </w:sdtPr>
                          <w:sdtContent>
                            <w:p w:rsidR="008D7A2A" w:rsidRDefault="008D7A2A" w:rsidP="008D7A2A">
                              <w:pPr>
                                <w:pStyle w:val="NoSpacing"/>
                                <w:rPr>
                                  <w:color w:val="FFFFFF" w:themeColor="background1"/>
                                </w:rPr>
                              </w:pPr>
                              <w:r>
                                <w:rPr>
                                  <w:color w:val="FFFFFF" w:themeColor="background1"/>
                                </w:rPr>
                                <w:t xml:space="preserve">     </w:t>
                              </w:r>
                            </w:p>
                          </w:sdtContent>
                        </w:sdt>
                        <w:p w:rsidR="008D7A2A" w:rsidRDefault="008D7A2A" w:rsidP="008D7A2A">
                          <w:pPr>
                            <w:pStyle w:val="NoSpacing"/>
                            <w:rPr>
                              <w:color w:val="FFFFFF" w:themeColor="background1"/>
                            </w:rPr>
                          </w:pPr>
                          <w:r>
                            <w:rPr>
                              <w:noProof/>
                              <w:color w:val="FFFFFF" w:themeColor="background1"/>
                              <w:lang w:eastAsia="en-US"/>
                            </w:rPr>
                            <w:drawing>
                              <wp:inline distT="0" distB="0" distL="0" distR="0">
                                <wp:extent cx="468630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686300" cy="2581275"/>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20158229"/>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8D7A2A" w:rsidRDefault="008D7A2A" w:rsidP="008D7A2A">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2128620374"/>
                            <w:dataBinding w:prefixMappings="xmlns:ns0='http://schemas.openxmlformats.org/package/2006/metadata/core-properties' xmlns:ns1='http://purl.org/dc/elements/1.1/'" w:xpath="/ns0:coreProperties[1]/ns1:creator[1]" w:storeItemID="{6C3C8BC8-F283-45AE-878A-BAB7291924A1}"/>
                            <w:text/>
                          </w:sdtPr>
                          <w:sdtContent>
                            <w:p w:rsidR="008D7A2A" w:rsidRDefault="008D7A2A" w:rsidP="008D7A2A">
                              <w:pPr>
                                <w:pStyle w:val="NoSpacing"/>
                                <w:jc w:val="right"/>
                                <w:rPr>
                                  <w:color w:val="FFFFFF" w:themeColor="background1"/>
                                </w:rPr>
                              </w:pPr>
                              <w:r>
                                <w:rPr>
                                  <w:color w:val="FFFFFF" w:themeColor="background1"/>
                                </w:rPr>
                                <w:t>Macalla Curtis</w:t>
                              </w:r>
                            </w:p>
                          </w:sdtContent>
                        </w:sdt>
                        <w:p w:rsidR="008D7A2A" w:rsidRDefault="008D7A2A" w:rsidP="008D7A2A">
                          <w:pPr>
                            <w:pStyle w:val="NoSpacing"/>
                            <w:jc w:val="right"/>
                            <w:rPr>
                              <w:color w:val="FFFFFF" w:themeColor="background1"/>
                            </w:rPr>
                          </w:pPr>
                        </w:p>
                      </w:txbxContent>
                    </v:textbox>
                  </v:rect>
                </v:group>
                <w10:wrap anchorx="page" anchory="page"/>
              </v:group>
            </w:pict>
          </w:r>
        </w:p>
        <w:p w:rsidR="008D7A2A" w:rsidRDefault="008D7A2A" w:rsidP="008D7A2A"/>
        <w:p w:rsidR="008D7A2A" w:rsidRDefault="008D7A2A" w:rsidP="008D7A2A">
          <w:pPr>
            <w:rPr>
              <w:rFonts w:asciiTheme="majorHAnsi" w:eastAsiaTheme="majorEastAsia" w:hAnsiTheme="majorHAnsi" w:cstheme="majorBidi"/>
              <w:color w:val="17365D" w:themeColor="text2" w:themeShade="BF"/>
              <w:spacing w:val="5"/>
              <w:kern w:val="28"/>
              <w:sz w:val="140"/>
              <w:szCs w:val="140"/>
              <w:lang w:eastAsia="ja-JP"/>
            </w:rPr>
          </w:pPr>
          <w:r>
            <w:rPr>
              <w:b/>
              <w:bCs/>
              <w:color w:val="17365D" w:themeColor="text2" w:themeShade="BF"/>
              <w:spacing w:val="5"/>
              <w:kern w:val="28"/>
              <w:sz w:val="140"/>
              <w:szCs w:val="140"/>
            </w:rPr>
            <w:br w:type="page"/>
          </w:r>
        </w:p>
      </w:sdtContent>
    </w:sdt>
    <w:sdt>
      <w:sdtPr>
        <w:rPr>
          <w:rFonts w:asciiTheme="minorHAnsi" w:eastAsiaTheme="minorHAnsi" w:hAnsiTheme="minorHAnsi" w:cstheme="minorBidi"/>
          <w:b w:val="0"/>
          <w:bCs w:val="0"/>
          <w:color w:val="auto"/>
          <w:sz w:val="22"/>
          <w:szCs w:val="22"/>
          <w:lang w:eastAsia="en-US"/>
        </w:rPr>
        <w:id w:val="-960183867"/>
        <w:docPartObj>
          <w:docPartGallery w:val="Table of Contents"/>
          <w:docPartUnique/>
        </w:docPartObj>
      </w:sdtPr>
      <w:sdtEndPr>
        <w:rPr>
          <w:noProof/>
        </w:rPr>
      </w:sdtEndPr>
      <w:sdtContent>
        <w:p w:rsidR="008D7A2A" w:rsidRDefault="008D7A2A" w:rsidP="008D7A2A">
          <w:pPr>
            <w:pStyle w:val="TOCHeading"/>
          </w:pPr>
          <w:r>
            <w:t>Table of Contents</w:t>
          </w:r>
        </w:p>
        <w:p w:rsidR="008D7A2A" w:rsidRPr="00A65014" w:rsidRDefault="008D7A2A" w:rsidP="008D7A2A">
          <w:pPr>
            <w:spacing w:after="0"/>
            <w:rPr>
              <w:lang w:eastAsia="ja-JP"/>
            </w:rPr>
          </w:pPr>
        </w:p>
        <w:p w:rsidR="008D7A2A" w:rsidRDefault="008D7A2A">
          <w:pPr>
            <w:pStyle w:val="TOC1"/>
            <w:tabs>
              <w:tab w:val="right" w:leader="dot" w:pos="8630"/>
            </w:tabs>
            <w:rPr>
              <w:rFonts w:eastAsiaTheme="minorEastAsia"/>
              <w:noProof/>
              <w:sz w:val="24"/>
              <w:szCs w:val="24"/>
            </w:rPr>
          </w:pPr>
          <w:r w:rsidRPr="00717F91">
            <w:fldChar w:fldCharType="begin"/>
          </w:r>
          <w:r>
            <w:instrText xml:space="preserve"> TOC \o "1-3" \h \z \u </w:instrText>
          </w:r>
          <w:r w:rsidRPr="00717F91">
            <w:fldChar w:fldCharType="separate"/>
          </w:r>
          <w:r w:rsidRPr="00A152FA">
            <w:rPr>
              <w:rFonts w:eastAsia="Times New Roman"/>
              <w:noProof/>
            </w:rPr>
            <w:t>Executive Summary</w:t>
          </w:r>
          <w:r>
            <w:rPr>
              <w:noProof/>
            </w:rPr>
            <w:tab/>
          </w:r>
          <w:r>
            <w:rPr>
              <w:noProof/>
            </w:rPr>
            <w:fldChar w:fldCharType="begin"/>
          </w:r>
          <w:r>
            <w:rPr>
              <w:noProof/>
            </w:rPr>
            <w:instrText xml:space="preserve"> PAGEREF _Toc259152957 \h </w:instrText>
          </w:r>
          <w:r>
            <w:rPr>
              <w:noProof/>
            </w:rPr>
          </w:r>
          <w:r>
            <w:rPr>
              <w:noProof/>
            </w:rPr>
            <w:fldChar w:fldCharType="separate"/>
          </w:r>
          <w:r>
            <w:rPr>
              <w:noProof/>
            </w:rPr>
            <w:t>3</w:t>
          </w:r>
          <w:r>
            <w:rPr>
              <w:noProof/>
            </w:rPr>
            <w:fldChar w:fldCharType="end"/>
          </w:r>
        </w:p>
        <w:p w:rsidR="008D7A2A" w:rsidRDefault="008D7A2A">
          <w:pPr>
            <w:pStyle w:val="TOC1"/>
            <w:tabs>
              <w:tab w:val="right" w:leader="dot" w:pos="8630"/>
            </w:tabs>
            <w:rPr>
              <w:rFonts w:eastAsiaTheme="minorEastAsia"/>
              <w:noProof/>
              <w:sz w:val="24"/>
              <w:szCs w:val="24"/>
            </w:rPr>
          </w:pPr>
          <w:r>
            <w:rPr>
              <w:noProof/>
            </w:rPr>
            <w:t>Qdoba’s Current Target Market is Generation Y</w:t>
          </w:r>
          <w:r>
            <w:rPr>
              <w:noProof/>
            </w:rPr>
            <w:tab/>
          </w:r>
          <w:r>
            <w:rPr>
              <w:noProof/>
            </w:rPr>
            <w:fldChar w:fldCharType="begin"/>
          </w:r>
          <w:r>
            <w:rPr>
              <w:noProof/>
            </w:rPr>
            <w:instrText xml:space="preserve"> PAGEREF _Toc259152958 \h </w:instrText>
          </w:r>
          <w:r>
            <w:rPr>
              <w:noProof/>
            </w:rPr>
          </w:r>
          <w:r>
            <w:rPr>
              <w:noProof/>
            </w:rPr>
            <w:fldChar w:fldCharType="separate"/>
          </w:r>
          <w:r>
            <w:rPr>
              <w:noProof/>
            </w:rPr>
            <w:t>4</w:t>
          </w:r>
          <w:r>
            <w:rPr>
              <w:noProof/>
            </w:rPr>
            <w:fldChar w:fldCharType="end"/>
          </w:r>
        </w:p>
        <w:p w:rsidR="008D7A2A" w:rsidRDefault="008D7A2A">
          <w:pPr>
            <w:pStyle w:val="TOC2"/>
            <w:tabs>
              <w:tab w:val="right" w:leader="dot" w:pos="8630"/>
            </w:tabs>
            <w:rPr>
              <w:rFonts w:eastAsiaTheme="minorEastAsia"/>
              <w:noProof/>
              <w:sz w:val="24"/>
              <w:szCs w:val="24"/>
            </w:rPr>
          </w:pPr>
          <w:r>
            <w:rPr>
              <w:noProof/>
            </w:rPr>
            <w:t>Demographic</w:t>
          </w:r>
          <w:r>
            <w:rPr>
              <w:noProof/>
            </w:rPr>
            <w:tab/>
          </w:r>
          <w:r>
            <w:rPr>
              <w:noProof/>
            </w:rPr>
            <w:fldChar w:fldCharType="begin"/>
          </w:r>
          <w:r>
            <w:rPr>
              <w:noProof/>
            </w:rPr>
            <w:instrText xml:space="preserve"> PAGEREF _Toc259152959 \h </w:instrText>
          </w:r>
          <w:r>
            <w:rPr>
              <w:noProof/>
            </w:rPr>
          </w:r>
          <w:r>
            <w:rPr>
              <w:noProof/>
            </w:rPr>
            <w:fldChar w:fldCharType="separate"/>
          </w:r>
          <w:r>
            <w:rPr>
              <w:noProof/>
            </w:rPr>
            <w:t>4</w:t>
          </w:r>
          <w:r>
            <w:rPr>
              <w:noProof/>
            </w:rPr>
            <w:fldChar w:fldCharType="end"/>
          </w:r>
        </w:p>
        <w:p w:rsidR="008D7A2A" w:rsidRDefault="008D7A2A">
          <w:pPr>
            <w:pStyle w:val="TOC1"/>
            <w:tabs>
              <w:tab w:val="right" w:leader="dot" w:pos="8630"/>
            </w:tabs>
            <w:rPr>
              <w:rFonts w:eastAsiaTheme="minorEastAsia"/>
              <w:noProof/>
              <w:sz w:val="24"/>
              <w:szCs w:val="24"/>
            </w:rPr>
          </w:pPr>
          <w:r w:rsidRPr="00A152FA">
            <w:rPr>
              <w:rFonts w:eastAsia="Times New Roman"/>
              <w:noProof/>
            </w:rPr>
            <w:t>SWOT Analysis</w:t>
          </w:r>
          <w:r>
            <w:rPr>
              <w:noProof/>
            </w:rPr>
            <w:tab/>
          </w:r>
          <w:r>
            <w:rPr>
              <w:noProof/>
            </w:rPr>
            <w:fldChar w:fldCharType="begin"/>
          </w:r>
          <w:r>
            <w:rPr>
              <w:noProof/>
            </w:rPr>
            <w:instrText xml:space="preserve"> PAGEREF _Toc259152960 \h </w:instrText>
          </w:r>
          <w:r>
            <w:rPr>
              <w:noProof/>
            </w:rPr>
          </w:r>
          <w:r>
            <w:rPr>
              <w:noProof/>
            </w:rPr>
            <w:fldChar w:fldCharType="separate"/>
          </w:r>
          <w:r>
            <w:rPr>
              <w:noProof/>
            </w:rPr>
            <w:t>6</w:t>
          </w:r>
          <w:r>
            <w:rPr>
              <w:noProof/>
            </w:rPr>
            <w:fldChar w:fldCharType="end"/>
          </w:r>
        </w:p>
        <w:p w:rsidR="008D7A2A" w:rsidRDefault="008D7A2A">
          <w:pPr>
            <w:pStyle w:val="TOC1"/>
            <w:tabs>
              <w:tab w:val="right" w:leader="dot" w:pos="8630"/>
            </w:tabs>
            <w:rPr>
              <w:rFonts w:eastAsiaTheme="minorEastAsia"/>
              <w:noProof/>
              <w:sz w:val="24"/>
              <w:szCs w:val="24"/>
            </w:rPr>
          </w:pPr>
          <w:r w:rsidRPr="00A152FA">
            <w:rPr>
              <w:rFonts w:eastAsia="Times New Roman"/>
              <w:noProof/>
            </w:rPr>
            <w:t>New Opportunity Identification: Delivery</w:t>
          </w:r>
          <w:r>
            <w:rPr>
              <w:noProof/>
            </w:rPr>
            <w:tab/>
          </w:r>
          <w:r>
            <w:rPr>
              <w:noProof/>
            </w:rPr>
            <w:fldChar w:fldCharType="begin"/>
          </w:r>
          <w:r>
            <w:rPr>
              <w:noProof/>
            </w:rPr>
            <w:instrText xml:space="preserve"> PAGEREF _Toc259152961 \h </w:instrText>
          </w:r>
          <w:r>
            <w:rPr>
              <w:noProof/>
            </w:rPr>
          </w:r>
          <w:r>
            <w:rPr>
              <w:noProof/>
            </w:rPr>
            <w:fldChar w:fldCharType="separate"/>
          </w:r>
          <w:r>
            <w:rPr>
              <w:noProof/>
            </w:rPr>
            <w:t>6</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For Qdoba</w:t>
          </w:r>
          <w:r>
            <w:rPr>
              <w:noProof/>
            </w:rPr>
            <w:tab/>
          </w:r>
          <w:r>
            <w:rPr>
              <w:noProof/>
            </w:rPr>
            <w:fldChar w:fldCharType="begin"/>
          </w:r>
          <w:r>
            <w:rPr>
              <w:noProof/>
            </w:rPr>
            <w:instrText xml:space="preserve"> PAGEREF _Toc259152962 \h </w:instrText>
          </w:r>
          <w:r>
            <w:rPr>
              <w:noProof/>
            </w:rPr>
          </w:r>
          <w:r>
            <w:rPr>
              <w:noProof/>
            </w:rPr>
            <w:fldChar w:fldCharType="separate"/>
          </w:r>
          <w:r>
            <w:rPr>
              <w:noProof/>
            </w:rPr>
            <w:t>6</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For customers</w:t>
          </w:r>
          <w:r>
            <w:rPr>
              <w:noProof/>
            </w:rPr>
            <w:tab/>
          </w:r>
          <w:r>
            <w:rPr>
              <w:noProof/>
            </w:rPr>
            <w:fldChar w:fldCharType="begin"/>
          </w:r>
          <w:r>
            <w:rPr>
              <w:noProof/>
            </w:rPr>
            <w:instrText xml:space="preserve"> PAGEREF _Toc259152963 \h </w:instrText>
          </w:r>
          <w:r>
            <w:rPr>
              <w:noProof/>
            </w:rPr>
          </w:r>
          <w:r>
            <w:rPr>
              <w:noProof/>
            </w:rPr>
            <w:fldChar w:fldCharType="separate"/>
          </w:r>
          <w:r>
            <w:rPr>
              <w:noProof/>
            </w:rPr>
            <w:t>7</w:t>
          </w:r>
          <w:r>
            <w:rPr>
              <w:noProof/>
            </w:rPr>
            <w:fldChar w:fldCharType="end"/>
          </w:r>
        </w:p>
        <w:p w:rsidR="008D7A2A" w:rsidRDefault="008D7A2A">
          <w:pPr>
            <w:pStyle w:val="TOC1"/>
            <w:tabs>
              <w:tab w:val="right" w:leader="dot" w:pos="8630"/>
            </w:tabs>
            <w:rPr>
              <w:rFonts w:eastAsiaTheme="minorEastAsia"/>
              <w:noProof/>
              <w:sz w:val="24"/>
              <w:szCs w:val="24"/>
            </w:rPr>
          </w:pPr>
          <w:r w:rsidRPr="00A152FA">
            <w:rPr>
              <w:rFonts w:eastAsia="Times New Roman"/>
              <w:noProof/>
            </w:rPr>
            <w:t>STP Strategy</w:t>
          </w:r>
          <w:r>
            <w:rPr>
              <w:noProof/>
            </w:rPr>
            <w:tab/>
          </w:r>
          <w:r>
            <w:rPr>
              <w:noProof/>
            </w:rPr>
            <w:fldChar w:fldCharType="begin"/>
          </w:r>
          <w:r>
            <w:rPr>
              <w:noProof/>
            </w:rPr>
            <w:instrText xml:space="preserve"> PAGEREF _Toc259152964 \h </w:instrText>
          </w:r>
          <w:r>
            <w:rPr>
              <w:noProof/>
            </w:rPr>
          </w:r>
          <w:r>
            <w:rPr>
              <w:noProof/>
            </w:rPr>
            <w:fldChar w:fldCharType="separate"/>
          </w:r>
          <w:r>
            <w:rPr>
              <w:noProof/>
            </w:rPr>
            <w:t>8</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Segment:</w:t>
          </w:r>
          <w:r>
            <w:rPr>
              <w:noProof/>
            </w:rPr>
            <w:tab/>
          </w:r>
          <w:r>
            <w:rPr>
              <w:noProof/>
            </w:rPr>
            <w:fldChar w:fldCharType="begin"/>
          </w:r>
          <w:r>
            <w:rPr>
              <w:noProof/>
            </w:rPr>
            <w:instrText xml:space="preserve"> PAGEREF _Toc259152965 \h </w:instrText>
          </w:r>
          <w:r>
            <w:rPr>
              <w:noProof/>
            </w:rPr>
          </w:r>
          <w:r>
            <w:rPr>
              <w:noProof/>
            </w:rPr>
            <w:fldChar w:fldCharType="separate"/>
          </w:r>
          <w:r>
            <w:rPr>
              <w:noProof/>
            </w:rPr>
            <w:t>8</w:t>
          </w:r>
          <w:r>
            <w:rPr>
              <w:noProof/>
            </w:rPr>
            <w:fldChar w:fldCharType="end"/>
          </w:r>
        </w:p>
        <w:p w:rsidR="008D7A2A" w:rsidRDefault="008D7A2A">
          <w:pPr>
            <w:pStyle w:val="TOC3"/>
            <w:tabs>
              <w:tab w:val="right" w:leader="dot" w:pos="8630"/>
            </w:tabs>
            <w:rPr>
              <w:rFonts w:eastAsiaTheme="minorEastAsia"/>
              <w:noProof/>
              <w:sz w:val="24"/>
              <w:szCs w:val="24"/>
            </w:rPr>
          </w:pPr>
          <w:r w:rsidRPr="00A152FA">
            <w:rPr>
              <w:rFonts w:eastAsia="Times New Roman"/>
              <w:noProof/>
            </w:rPr>
            <w:t>Values</w:t>
          </w:r>
          <w:r>
            <w:rPr>
              <w:noProof/>
            </w:rPr>
            <w:tab/>
          </w:r>
          <w:r>
            <w:rPr>
              <w:noProof/>
            </w:rPr>
            <w:fldChar w:fldCharType="begin"/>
          </w:r>
          <w:r>
            <w:rPr>
              <w:noProof/>
            </w:rPr>
            <w:instrText xml:space="preserve"> PAGEREF _Toc259152966 \h </w:instrText>
          </w:r>
          <w:r>
            <w:rPr>
              <w:noProof/>
            </w:rPr>
          </w:r>
          <w:r>
            <w:rPr>
              <w:noProof/>
            </w:rPr>
            <w:fldChar w:fldCharType="separate"/>
          </w:r>
          <w:r>
            <w:rPr>
              <w:noProof/>
            </w:rPr>
            <w:t>8</w:t>
          </w:r>
          <w:r>
            <w:rPr>
              <w:noProof/>
            </w:rPr>
            <w:fldChar w:fldCharType="end"/>
          </w:r>
        </w:p>
        <w:p w:rsidR="008D7A2A" w:rsidRDefault="008D7A2A">
          <w:pPr>
            <w:pStyle w:val="TOC3"/>
            <w:tabs>
              <w:tab w:val="right" w:leader="dot" w:pos="8630"/>
            </w:tabs>
            <w:rPr>
              <w:rFonts w:eastAsiaTheme="minorEastAsia"/>
              <w:noProof/>
              <w:sz w:val="24"/>
              <w:szCs w:val="24"/>
            </w:rPr>
          </w:pPr>
          <w:r w:rsidRPr="00A152FA">
            <w:rPr>
              <w:rFonts w:eastAsia="Times New Roman"/>
              <w:noProof/>
            </w:rPr>
            <w:t>Attributes</w:t>
          </w:r>
          <w:r>
            <w:rPr>
              <w:noProof/>
            </w:rPr>
            <w:tab/>
          </w:r>
          <w:r>
            <w:rPr>
              <w:noProof/>
            </w:rPr>
            <w:fldChar w:fldCharType="begin"/>
          </w:r>
          <w:r>
            <w:rPr>
              <w:noProof/>
            </w:rPr>
            <w:instrText xml:space="preserve"> PAGEREF _Toc259152967 \h </w:instrText>
          </w:r>
          <w:r>
            <w:rPr>
              <w:noProof/>
            </w:rPr>
          </w:r>
          <w:r>
            <w:rPr>
              <w:noProof/>
            </w:rPr>
            <w:fldChar w:fldCharType="separate"/>
          </w:r>
          <w:r>
            <w:rPr>
              <w:noProof/>
            </w:rPr>
            <w:t>9</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Targeting and Promoting:</w:t>
          </w:r>
          <w:r>
            <w:rPr>
              <w:noProof/>
            </w:rPr>
            <w:tab/>
          </w:r>
          <w:r>
            <w:rPr>
              <w:noProof/>
            </w:rPr>
            <w:fldChar w:fldCharType="begin"/>
          </w:r>
          <w:r>
            <w:rPr>
              <w:noProof/>
            </w:rPr>
            <w:instrText xml:space="preserve"> PAGEREF _Toc259152968 \h </w:instrText>
          </w:r>
          <w:r>
            <w:rPr>
              <w:noProof/>
            </w:rPr>
          </w:r>
          <w:r>
            <w:rPr>
              <w:noProof/>
            </w:rPr>
            <w:fldChar w:fldCharType="separate"/>
          </w:r>
          <w:r>
            <w:rPr>
              <w:noProof/>
            </w:rPr>
            <w:t>9</w:t>
          </w:r>
          <w:r>
            <w:rPr>
              <w:noProof/>
            </w:rPr>
            <w:fldChar w:fldCharType="end"/>
          </w:r>
        </w:p>
        <w:p w:rsidR="008D7A2A" w:rsidRDefault="008D7A2A">
          <w:pPr>
            <w:pStyle w:val="TOC1"/>
            <w:tabs>
              <w:tab w:val="right" w:leader="dot" w:pos="8630"/>
            </w:tabs>
            <w:rPr>
              <w:rFonts w:eastAsiaTheme="minorEastAsia"/>
              <w:noProof/>
              <w:sz w:val="24"/>
              <w:szCs w:val="24"/>
            </w:rPr>
          </w:pPr>
          <w:r>
            <w:rPr>
              <w:noProof/>
            </w:rPr>
            <w:t>Marketing Mix Actions</w:t>
          </w:r>
          <w:r>
            <w:rPr>
              <w:noProof/>
            </w:rPr>
            <w:tab/>
          </w:r>
          <w:r>
            <w:rPr>
              <w:noProof/>
            </w:rPr>
            <w:fldChar w:fldCharType="begin"/>
          </w:r>
          <w:r>
            <w:rPr>
              <w:noProof/>
            </w:rPr>
            <w:instrText xml:space="preserve"> PAGEREF _Toc259152969 \h </w:instrText>
          </w:r>
          <w:r>
            <w:rPr>
              <w:noProof/>
            </w:rPr>
          </w:r>
          <w:r>
            <w:rPr>
              <w:noProof/>
            </w:rPr>
            <w:fldChar w:fldCharType="separate"/>
          </w:r>
          <w:r>
            <w:rPr>
              <w:noProof/>
            </w:rPr>
            <w:t>10</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Product</w:t>
          </w:r>
          <w:r>
            <w:rPr>
              <w:noProof/>
            </w:rPr>
            <w:tab/>
          </w:r>
          <w:r>
            <w:rPr>
              <w:noProof/>
            </w:rPr>
            <w:fldChar w:fldCharType="begin"/>
          </w:r>
          <w:r>
            <w:rPr>
              <w:noProof/>
            </w:rPr>
            <w:instrText xml:space="preserve"> PAGEREF _Toc259152970 \h </w:instrText>
          </w:r>
          <w:r>
            <w:rPr>
              <w:noProof/>
            </w:rPr>
          </w:r>
          <w:r>
            <w:rPr>
              <w:noProof/>
            </w:rPr>
            <w:fldChar w:fldCharType="separate"/>
          </w:r>
          <w:r>
            <w:rPr>
              <w:noProof/>
            </w:rPr>
            <w:t>11</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Price</w:t>
          </w:r>
          <w:r>
            <w:rPr>
              <w:noProof/>
            </w:rPr>
            <w:tab/>
          </w:r>
          <w:r>
            <w:rPr>
              <w:noProof/>
            </w:rPr>
            <w:fldChar w:fldCharType="begin"/>
          </w:r>
          <w:r>
            <w:rPr>
              <w:noProof/>
            </w:rPr>
            <w:instrText xml:space="preserve"> PAGEREF _Toc259152971 \h </w:instrText>
          </w:r>
          <w:r>
            <w:rPr>
              <w:noProof/>
            </w:rPr>
          </w:r>
          <w:r>
            <w:rPr>
              <w:noProof/>
            </w:rPr>
            <w:fldChar w:fldCharType="separate"/>
          </w:r>
          <w:r>
            <w:rPr>
              <w:noProof/>
            </w:rPr>
            <w:t>11</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Promotion</w:t>
          </w:r>
          <w:r>
            <w:rPr>
              <w:noProof/>
            </w:rPr>
            <w:tab/>
          </w:r>
          <w:r>
            <w:rPr>
              <w:noProof/>
            </w:rPr>
            <w:fldChar w:fldCharType="begin"/>
          </w:r>
          <w:r>
            <w:rPr>
              <w:noProof/>
            </w:rPr>
            <w:instrText xml:space="preserve"> PAGEREF _Toc259152972 \h </w:instrText>
          </w:r>
          <w:r>
            <w:rPr>
              <w:noProof/>
            </w:rPr>
          </w:r>
          <w:r>
            <w:rPr>
              <w:noProof/>
            </w:rPr>
            <w:fldChar w:fldCharType="separate"/>
          </w:r>
          <w:r>
            <w:rPr>
              <w:noProof/>
            </w:rPr>
            <w:t>11</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eastAsia="Times New Roman"/>
              <w:noProof/>
            </w:rPr>
            <w:t>Place</w:t>
          </w:r>
          <w:r>
            <w:rPr>
              <w:noProof/>
            </w:rPr>
            <w:tab/>
          </w:r>
          <w:r>
            <w:rPr>
              <w:noProof/>
            </w:rPr>
            <w:fldChar w:fldCharType="begin"/>
          </w:r>
          <w:r>
            <w:rPr>
              <w:noProof/>
            </w:rPr>
            <w:instrText xml:space="preserve"> PAGEREF _Toc259152973 \h </w:instrText>
          </w:r>
          <w:r>
            <w:rPr>
              <w:noProof/>
            </w:rPr>
          </w:r>
          <w:r>
            <w:rPr>
              <w:noProof/>
            </w:rPr>
            <w:fldChar w:fldCharType="separate"/>
          </w:r>
          <w:r>
            <w:rPr>
              <w:noProof/>
            </w:rPr>
            <w:t>12</w:t>
          </w:r>
          <w:r>
            <w:rPr>
              <w:noProof/>
            </w:rPr>
            <w:fldChar w:fldCharType="end"/>
          </w:r>
        </w:p>
        <w:p w:rsidR="008D7A2A" w:rsidRDefault="008D7A2A">
          <w:pPr>
            <w:pStyle w:val="TOC1"/>
            <w:tabs>
              <w:tab w:val="right" w:leader="dot" w:pos="8630"/>
            </w:tabs>
            <w:rPr>
              <w:rFonts w:eastAsiaTheme="minorEastAsia"/>
              <w:noProof/>
              <w:sz w:val="24"/>
              <w:szCs w:val="24"/>
            </w:rPr>
          </w:pPr>
          <w:r w:rsidRPr="00A152FA">
            <w:rPr>
              <w:rFonts w:eastAsia="Times New Roman"/>
              <w:noProof/>
            </w:rPr>
            <w:t>Projected Revenue for the Next Year and ROI</w:t>
          </w:r>
          <w:r>
            <w:rPr>
              <w:noProof/>
            </w:rPr>
            <w:tab/>
          </w:r>
          <w:r>
            <w:rPr>
              <w:noProof/>
            </w:rPr>
            <w:fldChar w:fldCharType="begin"/>
          </w:r>
          <w:r>
            <w:rPr>
              <w:noProof/>
            </w:rPr>
            <w:instrText xml:space="preserve"> PAGEREF _Toc259152974 \h </w:instrText>
          </w:r>
          <w:r>
            <w:rPr>
              <w:noProof/>
            </w:rPr>
          </w:r>
          <w:r>
            <w:rPr>
              <w:noProof/>
            </w:rPr>
            <w:fldChar w:fldCharType="separate"/>
          </w:r>
          <w:r>
            <w:rPr>
              <w:noProof/>
            </w:rPr>
            <w:t>13</w:t>
          </w:r>
          <w:r>
            <w:rPr>
              <w:noProof/>
            </w:rPr>
            <w:fldChar w:fldCharType="end"/>
          </w:r>
        </w:p>
        <w:p w:rsidR="008D7A2A" w:rsidRDefault="008D7A2A">
          <w:pPr>
            <w:pStyle w:val="TOC2"/>
            <w:tabs>
              <w:tab w:val="right" w:leader="dot" w:pos="8630"/>
            </w:tabs>
            <w:rPr>
              <w:rFonts w:eastAsiaTheme="minorEastAsia"/>
              <w:noProof/>
              <w:sz w:val="24"/>
              <w:szCs w:val="24"/>
            </w:rPr>
          </w:pPr>
          <w:r>
            <w:rPr>
              <w:noProof/>
            </w:rPr>
            <w:t>Awareness</w:t>
          </w:r>
          <w:r>
            <w:rPr>
              <w:noProof/>
            </w:rPr>
            <w:tab/>
          </w:r>
          <w:r>
            <w:rPr>
              <w:noProof/>
            </w:rPr>
            <w:fldChar w:fldCharType="begin"/>
          </w:r>
          <w:r>
            <w:rPr>
              <w:noProof/>
            </w:rPr>
            <w:instrText xml:space="preserve"> PAGEREF _Toc259152975 \h </w:instrText>
          </w:r>
          <w:r>
            <w:rPr>
              <w:noProof/>
            </w:rPr>
          </w:r>
          <w:r>
            <w:rPr>
              <w:noProof/>
            </w:rPr>
            <w:fldChar w:fldCharType="separate"/>
          </w:r>
          <w:r>
            <w:rPr>
              <w:noProof/>
            </w:rPr>
            <w:t>13</w:t>
          </w:r>
          <w:r>
            <w:rPr>
              <w:noProof/>
            </w:rPr>
            <w:fldChar w:fldCharType="end"/>
          </w:r>
        </w:p>
        <w:p w:rsidR="008D7A2A" w:rsidRDefault="008D7A2A">
          <w:pPr>
            <w:pStyle w:val="TOC2"/>
            <w:tabs>
              <w:tab w:val="right" w:leader="dot" w:pos="8630"/>
            </w:tabs>
            <w:rPr>
              <w:rFonts w:eastAsiaTheme="minorEastAsia"/>
              <w:noProof/>
              <w:sz w:val="24"/>
              <w:szCs w:val="24"/>
            </w:rPr>
          </w:pPr>
          <w:r>
            <w:rPr>
              <w:noProof/>
            </w:rPr>
            <w:t>Interest</w:t>
          </w:r>
          <w:r>
            <w:rPr>
              <w:noProof/>
            </w:rPr>
            <w:tab/>
          </w:r>
          <w:r>
            <w:rPr>
              <w:noProof/>
            </w:rPr>
            <w:fldChar w:fldCharType="begin"/>
          </w:r>
          <w:r>
            <w:rPr>
              <w:noProof/>
            </w:rPr>
            <w:instrText xml:space="preserve"> PAGEREF _Toc259152976 \h </w:instrText>
          </w:r>
          <w:r>
            <w:rPr>
              <w:noProof/>
            </w:rPr>
          </w:r>
          <w:r>
            <w:rPr>
              <w:noProof/>
            </w:rPr>
            <w:fldChar w:fldCharType="separate"/>
          </w:r>
          <w:r>
            <w:rPr>
              <w:noProof/>
            </w:rPr>
            <w:t>14</w:t>
          </w:r>
          <w:r>
            <w:rPr>
              <w:noProof/>
            </w:rPr>
            <w:fldChar w:fldCharType="end"/>
          </w:r>
        </w:p>
        <w:p w:rsidR="008D7A2A" w:rsidRDefault="008D7A2A">
          <w:pPr>
            <w:pStyle w:val="TOC2"/>
            <w:tabs>
              <w:tab w:val="right" w:leader="dot" w:pos="8630"/>
            </w:tabs>
            <w:rPr>
              <w:rFonts w:eastAsiaTheme="minorEastAsia"/>
              <w:noProof/>
              <w:sz w:val="24"/>
              <w:szCs w:val="24"/>
            </w:rPr>
          </w:pPr>
          <w:r>
            <w:rPr>
              <w:noProof/>
            </w:rPr>
            <w:t>Desire</w:t>
          </w:r>
          <w:r>
            <w:rPr>
              <w:noProof/>
            </w:rPr>
            <w:tab/>
          </w:r>
          <w:r>
            <w:rPr>
              <w:noProof/>
            </w:rPr>
            <w:fldChar w:fldCharType="begin"/>
          </w:r>
          <w:r>
            <w:rPr>
              <w:noProof/>
            </w:rPr>
            <w:instrText xml:space="preserve"> PAGEREF _Toc259152977 \h </w:instrText>
          </w:r>
          <w:r>
            <w:rPr>
              <w:noProof/>
            </w:rPr>
          </w:r>
          <w:r>
            <w:rPr>
              <w:noProof/>
            </w:rPr>
            <w:fldChar w:fldCharType="separate"/>
          </w:r>
          <w:r>
            <w:rPr>
              <w:noProof/>
            </w:rPr>
            <w:t>14</w:t>
          </w:r>
          <w:r>
            <w:rPr>
              <w:noProof/>
            </w:rPr>
            <w:fldChar w:fldCharType="end"/>
          </w:r>
        </w:p>
        <w:p w:rsidR="008D7A2A" w:rsidRDefault="008D7A2A">
          <w:pPr>
            <w:pStyle w:val="TOC2"/>
            <w:tabs>
              <w:tab w:val="right" w:leader="dot" w:pos="8630"/>
            </w:tabs>
            <w:rPr>
              <w:rFonts w:eastAsiaTheme="minorEastAsia"/>
              <w:noProof/>
              <w:sz w:val="24"/>
              <w:szCs w:val="24"/>
            </w:rPr>
          </w:pPr>
          <w:r>
            <w:rPr>
              <w:noProof/>
            </w:rPr>
            <w:t>Action</w:t>
          </w:r>
          <w:r>
            <w:rPr>
              <w:noProof/>
            </w:rPr>
            <w:tab/>
          </w:r>
          <w:r>
            <w:rPr>
              <w:noProof/>
            </w:rPr>
            <w:fldChar w:fldCharType="begin"/>
          </w:r>
          <w:r>
            <w:rPr>
              <w:noProof/>
            </w:rPr>
            <w:instrText xml:space="preserve"> PAGEREF _Toc259152978 \h </w:instrText>
          </w:r>
          <w:r>
            <w:rPr>
              <w:noProof/>
            </w:rPr>
          </w:r>
          <w:r>
            <w:rPr>
              <w:noProof/>
            </w:rPr>
            <w:fldChar w:fldCharType="separate"/>
          </w:r>
          <w:r>
            <w:rPr>
              <w:noProof/>
            </w:rPr>
            <w:t>14</w:t>
          </w:r>
          <w:r>
            <w:rPr>
              <w:noProof/>
            </w:rPr>
            <w:fldChar w:fldCharType="end"/>
          </w:r>
        </w:p>
        <w:p w:rsidR="008D7A2A" w:rsidRDefault="008D7A2A">
          <w:pPr>
            <w:pStyle w:val="TOC2"/>
            <w:tabs>
              <w:tab w:val="right" w:leader="dot" w:pos="8630"/>
            </w:tabs>
            <w:rPr>
              <w:rFonts w:eastAsiaTheme="minorEastAsia"/>
              <w:noProof/>
              <w:sz w:val="24"/>
              <w:szCs w:val="24"/>
            </w:rPr>
          </w:pPr>
          <w:r>
            <w:rPr>
              <w:noProof/>
            </w:rPr>
            <w:t>Awareness</w:t>
          </w:r>
          <w:r>
            <w:rPr>
              <w:noProof/>
            </w:rPr>
            <w:tab/>
          </w:r>
          <w:r>
            <w:rPr>
              <w:noProof/>
            </w:rPr>
            <w:fldChar w:fldCharType="begin"/>
          </w:r>
          <w:r>
            <w:rPr>
              <w:noProof/>
            </w:rPr>
            <w:instrText xml:space="preserve"> PAGEREF _Toc259152979 \h </w:instrText>
          </w:r>
          <w:r>
            <w:rPr>
              <w:noProof/>
            </w:rPr>
          </w:r>
          <w:r>
            <w:rPr>
              <w:noProof/>
            </w:rPr>
            <w:fldChar w:fldCharType="separate"/>
          </w:r>
          <w:r>
            <w:rPr>
              <w:noProof/>
            </w:rPr>
            <w:t>15</w:t>
          </w:r>
          <w:r>
            <w:rPr>
              <w:noProof/>
            </w:rPr>
            <w:fldChar w:fldCharType="end"/>
          </w:r>
        </w:p>
        <w:p w:rsidR="008D7A2A" w:rsidRDefault="008D7A2A">
          <w:pPr>
            <w:pStyle w:val="TOC2"/>
            <w:tabs>
              <w:tab w:val="right" w:leader="dot" w:pos="8630"/>
            </w:tabs>
            <w:rPr>
              <w:rFonts w:eastAsiaTheme="minorEastAsia"/>
              <w:noProof/>
              <w:sz w:val="24"/>
              <w:szCs w:val="24"/>
            </w:rPr>
          </w:pPr>
          <w:r>
            <w:rPr>
              <w:noProof/>
            </w:rPr>
            <w:t>Interest</w:t>
          </w:r>
          <w:r>
            <w:rPr>
              <w:noProof/>
            </w:rPr>
            <w:tab/>
          </w:r>
          <w:r>
            <w:rPr>
              <w:noProof/>
            </w:rPr>
            <w:fldChar w:fldCharType="begin"/>
          </w:r>
          <w:r>
            <w:rPr>
              <w:noProof/>
            </w:rPr>
            <w:instrText xml:space="preserve"> PAGEREF _Toc259152980 \h </w:instrText>
          </w:r>
          <w:r>
            <w:rPr>
              <w:noProof/>
            </w:rPr>
          </w:r>
          <w:r>
            <w:rPr>
              <w:noProof/>
            </w:rPr>
            <w:fldChar w:fldCharType="separate"/>
          </w:r>
          <w:r>
            <w:rPr>
              <w:noProof/>
            </w:rPr>
            <w:t>15</w:t>
          </w:r>
          <w:r>
            <w:rPr>
              <w:noProof/>
            </w:rPr>
            <w:fldChar w:fldCharType="end"/>
          </w:r>
        </w:p>
        <w:p w:rsidR="008D7A2A" w:rsidRDefault="008D7A2A">
          <w:pPr>
            <w:pStyle w:val="TOC3"/>
            <w:tabs>
              <w:tab w:val="right" w:leader="dot" w:pos="8630"/>
            </w:tabs>
            <w:rPr>
              <w:rFonts w:eastAsiaTheme="minorEastAsia"/>
              <w:noProof/>
              <w:sz w:val="24"/>
              <w:szCs w:val="24"/>
            </w:rPr>
          </w:pPr>
          <w:r>
            <w:rPr>
              <w:noProof/>
            </w:rPr>
            <w:t>Desire</w:t>
          </w:r>
          <w:r>
            <w:rPr>
              <w:noProof/>
            </w:rPr>
            <w:tab/>
          </w:r>
          <w:r>
            <w:rPr>
              <w:noProof/>
            </w:rPr>
            <w:fldChar w:fldCharType="begin"/>
          </w:r>
          <w:r>
            <w:rPr>
              <w:noProof/>
            </w:rPr>
            <w:instrText xml:space="preserve"> PAGEREF _Toc259152981 \h </w:instrText>
          </w:r>
          <w:r>
            <w:rPr>
              <w:noProof/>
            </w:rPr>
          </w:r>
          <w:r>
            <w:rPr>
              <w:noProof/>
            </w:rPr>
            <w:fldChar w:fldCharType="separate"/>
          </w:r>
          <w:r>
            <w:rPr>
              <w:noProof/>
            </w:rPr>
            <w:t>15</w:t>
          </w:r>
          <w:r>
            <w:rPr>
              <w:noProof/>
            </w:rPr>
            <w:fldChar w:fldCharType="end"/>
          </w:r>
        </w:p>
        <w:p w:rsidR="008D7A2A" w:rsidRDefault="008D7A2A">
          <w:pPr>
            <w:pStyle w:val="TOC3"/>
            <w:tabs>
              <w:tab w:val="right" w:leader="dot" w:pos="8630"/>
            </w:tabs>
            <w:rPr>
              <w:rFonts w:eastAsiaTheme="minorEastAsia"/>
              <w:noProof/>
              <w:sz w:val="24"/>
              <w:szCs w:val="24"/>
            </w:rPr>
          </w:pPr>
          <w:r>
            <w:rPr>
              <w:noProof/>
            </w:rPr>
            <w:t>Action</w:t>
          </w:r>
          <w:r>
            <w:rPr>
              <w:noProof/>
            </w:rPr>
            <w:tab/>
          </w:r>
          <w:r>
            <w:rPr>
              <w:noProof/>
            </w:rPr>
            <w:fldChar w:fldCharType="begin"/>
          </w:r>
          <w:r>
            <w:rPr>
              <w:noProof/>
            </w:rPr>
            <w:instrText xml:space="preserve"> PAGEREF _Toc259152982 \h </w:instrText>
          </w:r>
          <w:r>
            <w:rPr>
              <w:noProof/>
            </w:rPr>
          </w:r>
          <w:r>
            <w:rPr>
              <w:noProof/>
            </w:rPr>
            <w:fldChar w:fldCharType="separate"/>
          </w:r>
          <w:r>
            <w:rPr>
              <w:noProof/>
            </w:rPr>
            <w:t>15</w:t>
          </w:r>
          <w:r>
            <w:rPr>
              <w:noProof/>
            </w:rPr>
            <w:fldChar w:fldCharType="end"/>
          </w:r>
        </w:p>
        <w:p w:rsidR="008D7A2A" w:rsidRDefault="008D7A2A">
          <w:pPr>
            <w:pStyle w:val="TOC2"/>
            <w:tabs>
              <w:tab w:val="right" w:leader="dot" w:pos="8630"/>
            </w:tabs>
            <w:rPr>
              <w:rFonts w:eastAsiaTheme="minorEastAsia"/>
              <w:noProof/>
              <w:sz w:val="24"/>
              <w:szCs w:val="24"/>
            </w:rPr>
          </w:pPr>
          <w:r>
            <w:rPr>
              <w:noProof/>
            </w:rPr>
            <w:t>Cost to implement Delivery</w:t>
          </w:r>
          <w:r>
            <w:rPr>
              <w:noProof/>
            </w:rPr>
            <w:tab/>
          </w:r>
          <w:r>
            <w:rPr>
              <w:noProof/>
            </w:rPr>
            <w:fldChar w:fldCharType="begin"/>
          </w:r>
          <w:r>
            <w:rPr>
              <w:noProof/>
            </w:rPr>
            <w:instrText xml:space="preserve"> PAGEREF _Toc259152983 \h </w:instrText>
          </w:r>
          <w:r>
            <w:rPr>
              <w:noProof/>
            </w:rPr>
          </w:r>
          <w:r>
            <w:rPr>
              <w:noProof/>
            </w:rPr>
            <w:fldChar w:fldCharType="separate"/>
          </w:r>
          <w:r>
            <w:rPr>
              <w:noProof/>
            </w:rPr>
            <w:t>16</w:t>
          </w:r>
          <w:r>
            <w:rPr>
              <w:noProof/>
            </w:rPr>
            <w:fldChar w:fldCharType="end"/>
          </w:r>
        </w:p>
        <w:p w:rsidR="008D7A2A" w:rsidRDefault="008D7A2A">
          <w:pPr>
            <w:pStyle w:val="TOC2"/>
            <w:tabs>
              <w:tab w:val="right" w:leader="dot" w:pos="8630"/>
            </w:tabs>
            <w:rPr>
              <w:rFonts w:eastAsiaTheme="minorEastAsia"/>
              <w:noProof/>
              <w:sz w:val="24"/>
              <w:szCs w:val="24"/>
            </w:rPr>
          </w:pPr>
          <w:r>
            <w:rPr>
              <w:noProof/>
            </w:rPr>
            <w:t>ROI</w:t>
          </w:r>
          <w:r>
            <w:rPr>
              <w:noProof/>
            </w:rPr>
            <w:tab/>
          </w:r>
          <w:r>
            <w:rPr>
              <w:noProof/>
            </w:rPr>
            <w:fldChar w:fldCharType="begin"/>
          </w:r>
          <w:r>
            <w:rPr>
              <w:noProof/>
            </w:rPr>
            <w:instrText xml:space="preserve"> PAGEREF _Toc259152984 \h </w:instrText>
          </w:r>
          <w:r>
            <w:rPr>
              <w:noProof/>
            </w:rPr>
          </w:r>
          <w:r>
            <w:rPr>
              <w:noProof/>
            </w:rPr>
            <w:fldChar w:fldCharType="separate"/>
          </w:r>
          <w:r>
            <w:rPr>
              <w:noProof/>
            </w:rPr>
            <w:t>16</w:t>
          </w:r>
          <w:r>
            <w:rPr>
              <w:noProof/>
            </w:rPr>
            <w:fldChar w:fldCharType="end"/>
          </w:r>
        </w:p>
        <w:p w:rsidR="008D7A2A" w:rsidRDefault="008D7A2A">
          <w:pPr>
            <w:pStyle w:val="TOC1"/>
            <w:tabs>
              <w:tab w:val="right" w:leader="dot" w:pos="8630"/>
            </w:tabs>
            <w:rPr>
              <w:rFonts w:eastAsiaTheme="minorEastAsia"/>
              <w:noProof/>
              <w:sz w:val="24"/>
              <w:szCs w:val="24"/>
            </w:rPr>
          </w:pPr>
          <w:r>
            <w:rPr>
              <w:noProof/>
            </w:rPr>
            <w:t>Appendix</w:t>
          </w:r>
          <w:r>
            <w:rPr>
              <w:noProof/>
            </w:rPr>
            <w:tab/>
          </w:r>
          <w:r>
            <w:rPr>
              <w:noProof/>
            </w:rPr>
            <w:fldChar w:fldCharType="begin"/>
          </w:r>
          <w:r>
            <w:rPr>
              <w:noProof/>
            </w:rPr>
            <w:instrText xml:space="preserve"> PAGEREF _Toc259152985 \h </w:instrText>
          </w:r>
          <w:r>
            <w:rPr>
              <w:noProof/>
            </w:rPr>
          </w:r>
          <w:r>
            <w:rPr>
              <w:noProof/>
            </w:rPr>
            <w:fldChar w:fldCharType="separate"/>
          </w:r>
          <w:r>
            <w:rPr>
              <w:noProof/>
            </w:rPr>
            <w:t>17</w:t>
          </w:r>
          <w:r>
            <w:rPr>
              <w:noProof/>
            </w:rPr>
            <w:fldChar w:fldCharType="end"/>
          </w:r>
        </w:p>
        <w:p w:rsidR="008D7A2A" w:rsidRDefault="008D7A2A">
          <w:pPr>
            <w:pStyle w:val="TOC2"/>
            <w:tabs>
              <w:tab w:val="right" w:leader="dot" w:pos="8630"/>
            </w:tabs>
            <w:rPr>
              <w:rFonts w:eastAsiaTheme="minorEastAsia"/>
              <w:noProof/>
              <w:sz w:val="24"/>
              <w:szCs w:val="24"/>
            </w:rPr>
          </w:pPr>
          <w:r w:rsidRPr="00A152FA">
            <w:rPr>
              <w:rFonts w:ascii="Times New Roman" w:eastAsia="Times New Roman" w:hAnsi="Times New Roman" w:cs="Times New Roman"/>
              <w:noProof/>
            </w:rPr>
            <w:t>References</w:t>
          </w:r>
          <w:r>
            <w:rPr>
              <w:noProof/>
            </w:rPr>
            <w:tab/>
          </w:r>
          <w:r>
            <w:rPr>
              <w:noProof/>
            </w:rPr>
            <w:fldChar w:fldCharType="begin"/>
          </w:r>
          <w:r>
            <w:rPr>
              <w:noProof/>
            </w:rPr>
            <w:instrText xml:space="preserve"> PAGEREF _Toc259152986 \h </w:instrText>
          </w:r>
          <w:r>
            <w:rPr>
              <w:noProof/>
            </w:rPr>
          </w:r>
          <w:r>
            <w:rPr>
              <w:noProof/>
            </w:rPr>
            <w:fldChar w:fldCharType="separate"/>
          </w:r>
          <w:r>
            <w:rPr>
              <w:noProof/>
            </w:rPr>
            <w:t>19</w:t>
          </w:r>
          <w:r>
            <w:rPr>
              <w:noProof/>
            </w:rPr>
            <w:fldChar w:fldCharType="end"/>
          </w:r>
        </w:p>
        <w:p w:rsidR="008D7A2A" w:rsidRDefault="008D7A2A" w:rsidP="008D7A2A">
          <w:r>
            <w:rPr>
              <w:b/>
              <w:bCs/>
              <w:noProof/>
            </w:rPr>
            <w:fldChar w:fldCharType="end"/>
          </w:r>
        </w:p>
      </w:sdtContent>
    </w:sdt>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spacing w:after="0" w:line="240" w:lineRule="auto"/>
        <w:rPr>
          <w:rFonts w:ascii="Times New Roman" w:eastAsia="Times New Roman" w:hAnsi="Times New Roman" w:cs="Times New Roman"/>
          <w:b/>
          <w:bCs/>
          <w:sz w:val="24"/>
          <w:szCs w:val="24"/>
        </w:rPr>
      </w:pPr>
    </w:p>
    <w:p w:rsidR="008D7A2A" w:rsidRDefault="008D7A2A" w:rsidP="008D7A2A">
      <w:pPr>
        <w:pStyle w:val="Heading1"/>
        <w:rPr>
          <w:rFonts w:eastAsia="Times New Roman"/>
        </w:rPr>
      </w:pPr>
      <w:bookmarkStart w:id="0" w:name="_Toc259152957"/>
    </w:p>
    <w:p w:rsidR="008D7A2A" w:rsidRPr="008D7A2A" w:rsidRDefault="008D7A2A" w:rsidP="008D7A2A">
      <w:pPr>
        <w:pStyle w:val="Heading1"/>
        <w:jc w:val="center"/>
        <w:rPr>
          <w:rFonts w:eastAsia="Times New Roman"/>
        </w:rPr>
      </w:pPr>
      <w:r>
        <w:rPr>
          <w:rFonts w:eastAsia="Times New Roman"/>
        </w:rPr>
        <w:t>Executive Summary</w:t>
      </w:r>
      <w:bookmarkEnd w:id="0"/>
    </w:p>
    <w:p w:rsidR="008D7A2A" w:rsidRPr="008779B4" w:rsidRDefault="008D7A2A" w:rsidP="008D7A2A">
      <w:pPr>
        <w:pStyle w:val="Heading1"/>
        <w:spacing w:after="240"/>
        <w:jc w:val="center"/>
      </w:pPr>
      <w:bookmarkStart w:id="1" w:name="_Toc259152958"/>
      <w:r w:rsidRPr="008779B4">
        <w:t>Qdoba’s Current Target Market is Generation Y</w:t>
      </w:r>
      <w:bookmarkEnd w:id="1"/>
    </w:p>
    <w:p w:rsidR="008D7A2A" w:rsidRDefault="008D7A2A" w:rsidP="008D7A2A">
      <w:pPr>
        <w:spacing w:line="480" w:lineRule="auto"/>
        <w:ind w:firstLine="720"/>
        <w:rPr>
          <w:rFonts w:ascii="Times New Roman" w:hAnsi="Times New Roman" w:cs="Times New Roman"/>
          <w:sz w:val="24"/>
          <w:szCs w:val="24"/>
        </w:rPr>
      </w:pPr>
      <w:r w:rsidRPr="008779B4">
        <w:rPr>
          <w:rFonts w:ascii="Times New Roman" w:hAnsi="Times New Roman" w:cs="Times New Roman"/>
          <w:sz w:val="24"/>
          <w:szCs w:val="24"/>
        </w:rPr>
        <w:t xml:space="preserve">The main target segment for the “fast-casual” restaurant Qdoba is Generation Y. Generation Y describes the generation </w:t>
      </w:r>
      <w:r>
        <w:rPr>
          <w:rFonts w:ascii="Times New Roman" w:hAnsi="Times New Roman" w:cs="Times New Roman"/>
          <w:sz w:val="24"/>
          <w:szCs w:val="24"/>
        </w:rPr>
        <w:t>of people that range</w:t>
      </w:r>
      <w:r w:rsidRPr="008779B4">
        <w:rPr>
          <w:rFonts w:ascii="Times New Roman" w:hAnsi="Times New Roman" w:cs="Times New Roman"/>
          <w:sz w:val="24"/>
          <w:szCs w:val="24"/>
        </w:rPr>
        <w:t xml:space="preserve"> in age from 18 to 34. In 2009, MetLife released a demographic profile of Generation Y. </w:t>
      </w:r>
      <w:r>
        <w:rPr>
          <w:rFonts w:ascii="Times New Roman" w:hAnsi="Times New Roman" w:cs="Times New Roman"/>
          <w:sz w:val="24"/>
          <w:szCs w:val="24"/>
        </w:rPr>
        <w:t xml:space="preserve">This profile discusses Generation Y’s ethnic, gender, and </w:t>
      </w:r>
    </w:p>
    <w:p w:rsidR="008D7A2A" w:rsidRDefault="008D7A2A" w:rsidP="008D7A2A">
      <w:pPr>
        <w:pStyle w:val="Heading2"/>
        <w:spacing w:after="240"/>
      </w:pPr>
      <w:bookmarkStart w:id="2" w:name="_Toc259152959"/>
      <w:r>
        <w:t>Demographic</w:t>
      </w:r>
      <w:bookmarkEnd w:id="2"/>
    </w:p>
    <w:p w:rsidR="008D7A2A" w:rsidRPr="008779B4" w:rsidRDefault="008D7A2A" w:rsidP="008D7A2A">
      <w:pPr>
        <w:spacing w:line="480" w:lineRule="auto"/>
        <w:rPr>
          <w:rFonts w:ascii="Times New Roman" w:hAnsi="Times New Roman" w:cs="Times New Roman"/>
          <w:sz w:val="24"/>
          <w:szCs w:val="24"/>
        </w:rPr>
      </w:pPr>
      <w:r w:rsidRPr="008779B4">
        <w:rPr>
          <w:rFonts w:ascii="Times New Roman" w:hAnsi="Times New Roman" w:cs="Times New Roman"/>
          <w:sz w:val="24"/>
          <w:szCs w:val="24"/>
        </w:rPr>
        <w:t>According to this report, Generation Y is mainly c</w:t>
      </w:r>
      <w:r>
        <w:rPr>
          <w:rFonts w:ascii="Times New Roman" w:hAnsi="Times New Roman" w:cs="Times New Roman"/>
          <w:sz w:val="24"/>
          <w:szCs w:val="24"/>
        </w:rPr>
        <w:t>omprised of Non-Hispanic Whites (60%</w:t>
      </w:r>
      <w:r w:rsidRPr="008779B4">
        <w:rPr>
          <w:rFonts w:ascii="Times New Roman" w:hAnsi="Times New Roman" w:cs="Times New Roman"/>
          <w:sz w:val="24"/>
          <w:szCs w:val="24"/>
        </w:rPr>
        <w:t xml:space="preserve"> of the generation</w:t>
      </w:r>
      <w:r>
        <w:rPr>
          <w:rFonts w:ascii="Times New Roman" w:hAnsi="Times New Roman" w:cs="Times New Roman"/>
          <w:sz w:val="24"/>
          <w:szCs w:val="24"/>
        </w:rPr>
        <w:t>)</w:t>
      </w:r>
      <w:r w:rsidRPr="008779B4">
        <w:rPr>
          <w:rFonts w:ascii="Times New Roman" w:hAnsi="Times New Roman" w:cs="Times New Roman"/>
          <w:sz w:val="24"/>
          <w:szCs w:val="24"/>
        </w:rPr>
        <w:t xml:space="preserve">, and Hispanics </w:t>
      </w:r>
      <w:r>
        <w:rPr>
          <w:rFonts w:ascii="Times New Roman" w:hAnsi="Times New Roman" w:cs="Times New Roman"/>
          <w:sz w:val="24"/>
          <w:szCs w:val="24"/>
        </w:rPr>
        <w:t>(14%</w:t>
      </w:r>
      <w:r w:rsidRPr="008779B4">
        <w:rPr>
          <w:rFonts w:ascii="Times New Roman" w:hAnsi="Times New Roman" w:cs="Times New Roman"/>
          <w:sz w:val="24"/>
          <w:szCs w:val="24"/>
        </w:rPr>
        <w:t xml:space="preserve"> of the generation</w:t>
      </w:r>
      <w:r>
        <w:rPr>
          <w:rFonts w:ascii="Times New Roman" w:hAnsi="Times New Roman" w:cs="Times New Roman"/>
          <w:sz w:val="24"/>
          <w:szCs w:val="24"/>
        </w:rPr>
        <w:t>)</w:t>
      </w:r>
      <w:r w:rsidRPr="008779B4">
        <w:rPr>
          <w:rFonts w:ascii="Times New Roman" w:hAnsi="Times New Roman" w:cs="Times New Roman"/>
          <w:sz w:val="24"/>
          <w:szCs w:val="24"/>
        </w:rPr>
        <w:t xml:space="preserve"> (Demographic Profile America’s Gen Y, 2010). As shown in Figure 1, Non-Hispanic Blacks as well as Non-Hispanic Asians are also included in the racial and ethnic composition of Generation Y (Demographic Profile America’s Gen Y, 2010). </w:t>
      </w:r>
      <w:r w:rsidRPr="008779B4">
        <w:rPr>
          <w:rFonts w:ascii="Times New Roman" w:hAnsi="Times New Roman" w:cs="Times New Roman"/>
          <w:sz w:val="24"/>
          <w:szCs w:val="24"/>
          <w:shd w:val="clear" w:color="auto" w:fill="FFFFFF"/>
        </w:rPr>
        <w:t>Generation Y is </w:t>
      </w:r>
      <w:r>
        <w:rPr>
          <w:rFonts w:ascii="Times New Roman" w:hAnsi="Times New Roman" w:cs="Times New Roman"/>
          <w:sz w:val="24"/>
          <w:szCs w:val="24"/>
          <w:shd w:val="clear" w:color="auto" w:fill="FFFFFF"/>
        </w:rPr>
        <w:t xml:space="preserve">also </w:t>
      </w:r>
      <w:r w:rsidRPr="008779B4">
        <w:rPr>
          <w:rFonts w:ascii="Times New Roman" w:hAnsi="Times New Roman" w:cs="Times New Roman"/>
          <w:sz w:val="24"/>
          <w:szCs w:val="24"/>
          <w:shd w:val="clear" w:color="auto" w:fill="FFFFFF"/>
        </w:rPr>
        <w:t xml:space="preserve">more ethnically and racially diverse than older generations, with people of color making up about 40% of </w:t>
      </w:r>
      <w:r>
        <w:rPr>
          <w:rFonts w:ascii="Times New Roman" w:hAnsi="Times New Roman" w:cs="Times New Roman"/>
          <w:sz w:val="24"/>
          <w:szCs w:val="24"/>
          <w:shd w:val="clear" w:color="auto" w:fill="FFFFFF"/>
        </w:rPr>
        <w:t xml:space="preserve">the population (Demographic Profile America’s Gen Y, 2010). </w:t>
      </w:r>
    </w:p>
    <w:p w:rsidR="008D7A2A" w:rsidRPr="008434A6" w:rsidRDefault="008D7A2A" w:rsidP="008D7A2A">
      <w:pPr>
        <w:spacing w:line="480" w:lineRule="auto"/>
        <w:jc w:val="center"/>
        <w:rPr>
          <w:rFonts w:ascii="Times New Roman" w:hAnsi="Times New Roman" w:cs="Times New Roman"/>
          <w:b/>
          <w:sz w:val="24"/>
          <w:szCs w:val="24"/>
        </w:rPr>
      </w:pPr>
      <w:r w:rsidRPr="008434A6">
        <w:rPr>
          <w:rFonts w:ascii="Times New Roman" w:hAnsi="Times New Roman" w:cs="Times New Roman"/>
          <w:b/>
          <w:sz w:val="24"/>
          <w:szCs w:val="24"/>
        </w:rPr>
        <w:t>Figure 1</w:t>
      </w:r>
    </w:p>
    <w:p w:rsidR="008D7A2A" w:rsidRPr="008779B4" w:rsidRDefault="008D7A2A" w:rsidP="008D7A2A">
      <w:pPr>
        <w:spacing w:line="480" w:lineRule="auto"/>
        <w:jc w:val="center"/>
        <w:rPr>
          <w:rFonts w:ascii="Times New Roman" w:hAnsi="Times New Roman" w:cs="Times New Roman"/>
          <w:sz w:val="24"/>
          <w:szCs w:val="24"/>
        </w:rPr>
      </w:pPr>
      <w:r w:rsidRPr="008779B4">
        <w:rPr>
          <w:rFonts w:ascii="Times New Roman" w:hAnsi="Times New Roman" w:cs="Times New Roman"/>
          <w:b/>
          <w:noProof/>
          <w:sz w:val="24"/>
          <w:szCs w:val="24"/>
        </w:rPr>
        <w:drawing>
          <wp:inline distT="0" distB="0" distL="0" distR="0">
            <wp:extent cx="2466975" cy="2341868"/>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468197" cy="2343028"/>
                    </a:xfrm>
                    <a:prstGeom prst="rect">
                      <a:avLst/>
                    </a:prstGeom>
                    <a:noFill/>
                    <a:ln>
                      <a:noFill/>
                    </a:ln>
                  </pic:spPr>
                </pic:pic>
              </a:graphicData>
            </a:graphic>
          </wp:inline>
        </w:drawing>
      </w:r>
    </w:p>
    <w:p w:rsidR="008D7A2A" w:rsidRPr="008434A6" w:rsidRDefault="008D7A2A" w:rsidP="008D7A2A">
      <w:pPr>
        <w:spacing w:line="480" w:lineRule="auto"/>
        <w:ind w:firstLine="720"/>
        <w:rPr>
          <w:rFonts w:ascii="Times New Roman" w:hAnsi="Times New Roman" w:cs="Times New Roman"/>
          <w:sz w:val="24"/>
          <w:szCs w:val="24"/>
        </w:rPr>
      </w:pPr>
      <w:r w:rsidRPr="008434A6">
        <w:rPr>
          <w:rFonts w:ascii="Times New Roman" w:hAnsi="Times New Roman" w:cs="Times New Roman"/>
          <w:sz w:val="24"/>
          <w:szCs w:val="24"/>
        </w:rPr>
        <w:t xml:space="preserve">Source: U.S. Census Bureau, National Population </w:t>
      </w:r>
    </w:p>
    <w:p w:rsidR="008D7A2A" w:rsidRDefault="008D7A2A" w:rsidP="008D7A2A">
      <w:pPr>
        <w:spacing w:line="480" w:lineRule="auto"/>
        <w:ind w:firstLine="720"/>
        <w:rPr>
          <w:rFonts w:ascii="Times New Roman" w:hAnsi="Times New Roman" w:cs="Times New Roman"/>
          <w:sz w:val="24"/>
          <w:szCs w:val="24"/>
        </w:rPr>
      </w:pPr>
      <w:r w:rsidRPr="008779B4">
        <w:rPr>
          <w:rFonts w:ascii="Times New Roman" w:hAnsi="Times New Roman" w:cs="Times New Roman"/>
          <w:sz w:val="24"/>
          <w:szCs w:val="24"/>
        </w:rPr>
        <w:t>The gender breakdown in the United States of Generation Y during 2009 was 51 percent male and 49 percent female. Moreover, 25% of the U.S. population in 2009 was classified as belonging to Generation Y (Demographic Profile America’s Gen Y, 2010).</w:t>
      </w:r>
      <w:r>
        <w:rPr>
          <w:rFonts w:ascii="Times New Roman" w:hAnsi="Times New Roman" w:cs="Times New Roman"/>
          <w:sz w:val="24"/>
          <w:szCs w:val="24"/>
        </w:rPr>
        <w:t xml:space="preserve"> </w:t>
      </w:r>
      <w:r>
        <w:rPr>
          <w:rFonts w:ascii="Times New Roman" w:hAnsi="Times New Roman" w:cs="Times New Roman"/>
          <w:noProof/>
          <w:sz w:val="24"/>
          <w:szCs w:val="24"/>
        </w:rPr>
        <w:t>Financially, the mean personal income of females ages 15-24 was $12,966, while the mean personal income of females ages 25-34 was $29,935. Males between the ages of 15-24, on the other hand, had a mean personal income of $15,522, while males between the ages of 25-34 had a mean personal income of $41,756 (See Table 1 below).</w:t>
      </w:r>
    </w:p>
    <w:p w:rsidR="008D7A2A" w:rsidRPr="00702422" w:rsidRDefault="008D7A2A" w:rsidP="008D7A2A">
      <w:pPr>
        <w:spacing w:line="480" w:lineRule="auto"/>
        <w:rPr>
          <w:rFonts w:ascii="Times New Roman" w:hAnsi="Times New Roman" w:cs="Times New Roman"/>
          <w:b/>
          <w:noProof/>
          <w:sz w:val="24"/>
          <w:szCs w:val="24"/>
        </w:rPr>
      </w:pPr>
      <w:r w:rsidRPr="008779B4">
        <w:rPr>
          <w:rFonts w:ascii="Times New Roman" w:hAnsi="Times New Roman" w:cs="Times New Roman"/>
          <w:noProof/>
          <w:sz w:val="24"/>
          <w:szCs w:val="24"/>
        </w:rPr>
        <w:drawing>
          <wp:inline distT="0" distB="0" distL="0" distR="0">
            <wp:extent cx="4391025" cy="1802765"/>
            <wp:effectExtent l="0" t="0" r="9525"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391025" cy="1802765"/>
                    </a:xfrm>
                    <a:prstGeom prst="rect">
                      <a:avLst/>
                    </a:prstGeom>
                    <a:noFill/>
                    <a:ln>
                      <a:noFill/>
                    </a:ln>
                  </pic:spPr>
                </pic:pic>
              </a:graphicData>
            </a:graphic>
          </wp:inline>
        </w:drawing>
      </w:r>
      <w:r w:rsidRPr="008434A6">
        <w:rPr>
          <w:rFonts w:ascii="Times New Roman" w:hAnsi="Times New Roman" w:cs="Times New Roman"/>
          <w:b/>
          <w:noProof/>
          <w:sz w:val="24"/>
          <w:szCs w:val="24"/>
        </w:rPr>
        <w:t>Table 1</w:t>
      </w:r>
    </w:p>
    <w:p w:rsidR="008D7A2A" w:rsidRDefault="008D7A2A" w:rsidP="008D7A2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w:t>
      </w:r>
      <w:r w:rsidRPr="008779B4">
        <w:rPr>
          <w:rFonts w:ascii="Times New Roman" w:hAnsi="Times New Roman" w:cs="Times New Roman"/>
          <w:sz w:val="24"/>
          <w:szCs w:val="24"/>
        </w:rPr>
        <w:t xml:space="preserve"> are many trait</w:t>
      </w:r>
      <w:r>
        <w:rPr>
          <w:rFonts w:ascii="Times New Roman" w:hAnsi="Times New Roman" w:cs="Times New Roman"/>
          <w:sz w:val="24"/>
          <w:szCs w:val="24"/>
        </w:rPr>
        <w:t xml:space="preserve">s that describe this generation, technically </w:t>
      </w:r>
      <w:r w:rsidRPr="008779B4">
        <w:rPr>
          <w:rFonts w:ascii="Times New Roman" w:hAnsi="Times New Roman" w:cs="Times New Roman"/>
          <w:sz w:val="24"/>
          <w:szCs w:val="24"/>
        </w:rPr>
        <w:t xml:space="preserve">savvy, family-centric, achievement oriented, team-oriented, and </w:t>
      </w:r>
      <w:proofErr w:type="gramStart"/>
      <w:r w:rsidRPr="008779B4">
        <w:rPr>
          <w:rFonts w:ascii="Times New Roman" w:hAnsi="Times New Roman" w:cs="Times New Roman"/>
          <w:sz w:val="24"/>
          <w:szCs w:val="24"/>
        </w:rPr>
        <w:t>attention-craving</w:t>
      </w:r>
      <w:proofErr w:type="gramEnd"/>
      <w:r w:rsidRPr="008779B4">
        <w:rPr>
          <w:rFonts w:ascii="Times New Roman" w:hAnsi="Times New Roman" w:cs="Times New Roman"/>
          <w:sz w:val="24"/>
          <w:szCs w:val="24"/>
        </w:rPr>
        <w:t xml:space="preserve"> (</w:t>
      </w:r>
      <w:r>
        <w:rPr>
          <w:rFonts w:ascii="Times New Roman" w:hAnsi="Times New Roman" w:cs="Times New Roman"/>
          <w:sz w:val="24"/>
          <w:szCs w:val="24"/>
        </w:rPr>
        <w:t>Kane).</w:t>
      </w:r>
    </w:p>
    <w:p w:rsidR="008D7A2A" w:rsidRPr="00702422" w:rsidRDefault="008D7A2A" w:rsidP="008D7A2A">
      <w:pPr>
        <w:spacing w:line="480" w:lineRule="auto"/>
        <w:ind w:firstLine="720"/>
        <w:rPr>
          <w:rFonts w:ascii="Times New Roman" w:hAnsi="Times New Roman" w:cs="Times New Roman"/>
          <w:sz w:val="24"/>
          <w:szCs w:val="24"/>
        </w:rPr>
      </w:pPr>
      <w:r w:rsidRPr="008779B4">
        <w:rPr>
          <w:rFonts w:ascii="Times New Roman" w:hAnsi="Times New Roman" w:cs="Times New Roman"/>
          <w:sz w:val="24"/>
          <w:szCs w:val="24"/>
        </w:rPr>
        <w:t xml:space="preserve">The current customers </w:t>
      </w:r>
      <w:r>
        <w:rPr>
          <w:rFonts w:ascii="Times New Roman" w:hAnsi="Times New Roman" w:cs="Times New Roman"/>
          <w:sz w:val="24"/>
          <w:szCs w:val="24"/>
        </w:rPr>
        <w:t>of Qdoba use</w:t>
      </w:r>
      <w:r w:rsidRPr="008779B4">
        <w:rPr>
          <w:rFonts w:ascii="Times New Roman" w:hAnsi="Times New Roman" w:cs="Times New Roman"/>
          <w:sz w:val="24"/>
          <w:szCs w:val="24"/>
        </w:rPr>
        <w:t xml:space="preserve"> this company because it is convenient for their fast-paced lifestyles. </w:t>
      </w:r>
      <w:r w:rsidRPr="00702422">
        <w:rPr>
          <w:rFonts w:ascii="Times New Roman" w:hAnsi="Times New Roman" w:cs="Times New Roman"/>
          <w:sz w:val="24"/>
          <w:szCs w:val="24"/>
        </w:rPr>
        <w:t>Qdoba uses targeted campaigns at Generation Y focusing on social media, including Facebook</w:t>
      </w:r>
      <w:r>
        <w:rPr>
          <w:rFonts w:ascii="Times New Roman" w:hAnsi="Times New Roman" w:cs="Times New Roman"/>
          <w:sz w:val="24"/>
          <w:szCs w:val="24"/>
        </w:rPr>
        <w:t xml:space="preserve"> and T</w:t>
      </w:r>
      <w:r w:rsidRPr="00702422">
        <w:rPr>
          <w:rFonts w:ascii="Times New Roman" w:hAnsi="Times New Roman" w:cs="Times New Roman"/>
          <w:sz w:val="24"/>
          <w:szCs w:val="24"/>
        </w:rPr>
        <w:t>witter. Also, “Qdoba is constantly sending out coupons through their permission email channels” (___</w:t>
      </w:r>
      <w:proofErr w:type="gramStart"/>
      <w:r w:rsidRPr="00702422">
        <w:rPr>
          <w:rFonts w:ascii="Times New Roman" w:hAnsi="Times New Roman" w:cs="Times New Roman"/>
          <w:sz w:val="24"/>
          <w:szCs w:val="24"/>
        </w:rPr>
        <w:t>,_</w:t>
      </w:r>
      <w:proofErr w:type="gramEnd"/>
      <w:r w:rsidRPr="00702422">
        <w:rPr>
          <w:rFonts w:ascii="Times New Roman" w:hAnsi="Times New Roman" w:cs="Times New Roman"/>
          <w:sz w:val="24"/>
          <w:szCs w:val="24"/>
        </w:rPr>
        <w:t xml:space="preserve">__). Along with other forms of electronic media, there is a mobile rewards loyalty program that targets Generation Y. </w:t>
      </w:r>
    </w:p>
    <w:p w:rsidR="008D7A2A" w:rsidRPr="009E110D" w:rsidRDefault="008D7A2A" w:rsidP="008D7A2A">
      <w:pPr>
        <w:spacing w:line="480" w:lineRule="auto"/>
        <w:ind w:firstLine="720"/>
        <w:rPr>
          <w:rFonts w:ascii="Times New Roman" w:hAnsi="Times New Roman" w:cs="Times New Roman"/>
          <w:sz w:val="24"/>
          <w:szCs w:val="24"/>
        </w:rPr>
      </w:pPr>
    </w:p>
    <w:p w:rsidR="008D7A2A" w:rsidRPr="009679F6" w:rsidRDefault="008D7A2A" w:rsidP="008D7A2A">
      <w:pPr>
        <w:pStyle w:val="Heading1"/>
        <w:jc w:val="center"/>
        <w:rPr>
          <w:rFonts w:eastAsia="Times New Roman"/>
        </w:rPr>
      </w:pPr>
      <w:bookmarkStart w:id="3" w:name="_Toc259152960"/>
      <w:r w:rsidRPr="008779B4">
        <w:rPr>
          <w:rFonts w:eastAsia="Times New Roman"/>
        </w:rPr>
        <w:t>SWOT Analysis</w:t>
      </w:r>
      <w:bookmarkEnd w:id="3"/>
      <w:r w:rsidRPr="008779B4">
        <w:rPr>
          <w:rFonts w:ascii="Times New Roman" w:eastAsia="Times New Roman" w:hAnsi="Times New Roman" w:cs="Times New Roman"/>
          <w:color w:val="000000"/>
          <w:sz w:val="24"/>
          <w:szCs w:val="24"/>
        </w:rPr>
        <w:br/>
      </w:r>
    </w:p>
    <w:tbl>
      <w:tblPr>
        <w:tblStyle w:val="LightGrid-Accent5"/>
        <w:tblW w:w="0" w:type="auto"/>
        <w:tblLook w:val="04A0"/>
      </w:tblPr>
      <w:tblGrid>
        <w:gridCol w:w="3659"/>
        <w:gridCol w:w="5197"/>
      </w:tblGrid>
      <w:tr w:rsidR="008D7A2A" w:rsidRPr="009679F6">
        <w:trPr>
          <w:cnfStyle w:val="100000000000"/>
        </w:trPr>
        <w:tc>
          <w:tcPr>
            <w:cnfStyle w:val="001000000000"/>
            <w:tcW w:w="0" w:type="auto"/>
          </w:tcPr>
          <w:p w:rsidR="008D7A2A" w:rsidRPr="009679F6" w:rsidRDefault="008D7A2A" w:rsidP="00DA7386">
            <w:pPr>
              <w:spacing w:line="0" w:lineRule="atLeast"/>
              <w:jc w:val="center"/>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Strengths</w:t>
            </w:r>
          </w:p>
        </w:tc>
        <w:tc>
          <w:tcPr>
            <w:tcW w:w="0" w:type="auto"/>
          </w:tcPr>
          <w:p w:rsidR="008D7A2A" w:rsidRPr="009679F6" w:rsidRDefault="008D7A2A" w:rsidP="00DA7386">
            <w:pPr>
              <w:spacing w:line="0" w:lineRule="atLeast"/>
              <w:jc w:val="center"/>
              <w:cnfStyle w:val="100000000000"/>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Weaknesses</w:t>
            </w:r>
          </w:p>
        </w:tc>
      </w:tr>
      <w:tr w:rsidR="008D7A2A" w:rsidRPr="008779B4">
        <w:trPr>
          <w:cnfStyle w:val="000000100000"/>
        </w:trPr>
        <w:tc>
          <w:tcPr>
            <w:cnfStyle w:val="001000000000"/>
            <w:tcW w:w="0" w:type="auto"/>
          </w:tcPr>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Huge menu/variety</w:t>
            </w:r>
          </w:p>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Special promotions i.e. deals for college students in Baltimore</w:t>
            </w:r>
          </w:p>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Breakfast and kids menu</w:t>
            </w:r>
          </w:p>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Reasonable prices for the quality of food</w:t>
            </w:r>
          </w:p>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“Fast-casual" for the families, that want fast, but not fast food</w:t>
            </w:r>
          </w:p>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Sponsorships (TU Unitas Stadium)</w:t>
            </w:r>
          </w:p>
          <w:p w:rsidR="008D7A2A" w:rsidRPr="009679F6" w:rsidRDefault="008D7A2A" w:rsidP="008D7A2A">
            <w:pPr>
              <w:pStyle w:val="ListParagraph"/>
              <w:numPr>
                <w:ilvl w:val="0"/>
                <w:numId w:val="5"/>
              </w:numPr>
              <w:spacing w:after="0" w:line="240" w:lineRule="auto"/>
              <w:rPr>
                <w:rFonts w:ascii="Times New Roman" w:eastAsia="Times New Roman" w:hAnsi="Times New Roman" w:cs="Times New Roman"/>
                <w:sz w:val="24"/>
                <w:szCs w:val="24"/>
              </w:rPr>
            </w:pPr>
            <w:r w:rsidRPr="009679F6">
              <w:rPr>
                <w:rFonts w:ascii="Times New Roman" w:eastAsia="Times New Roman" w:hAnsi="Times New Roman" w:cs="Times New Roman"/>
                <w:b w:val="0"/>
                <w:color w:val="000000"/>
                <w:sz w:val="24"/>
                <w:szCs w:val="24"/>
              </w:rPr>
              <w:t>Online ordering</w:t>
            </w:r>
          </w:p>
        </w:tc>
        <w:tc>
          <w:tcPr>
            <w:tcW w:w="0" w:type="auto"/>
          </w:tcPr>
          <w:p w:rsidR="008D7A2A" w:rsidRPr="009679F6" w:rsidRDefault="008D7A2A" w:rsidP="008D7A2A">
            <w:pPr>
              <w:pStyle w:val="ListParagraph"/>
              <w:numPr>
                <w:ilvl w:val="0"/>
                <w:numId w:val="5"/>
              </w:numPr>
              <w:spacing w:after="0" w:line="240" w:lineRule="auto"/>
              <w:cnfStyle w:val="000000100000"/>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Limited geographical presence (Fewer restaurants).</w:t>
            </w:r>
          </w:p>
          <w:p w:rsidR="008D7A2A" w:rsidRPr="009679F6" w:rsidRDefault="008D7A2A" w:rsidP="008D7A2A">
            <w:pPr>
              <w:pStyle w:val="ListParagraph"/>
              <w:numPr>
                <w:ilvl w:val="0"/>
                <w:numId w:val="5"/>
              </w:numPr>
              <w:spacing w:after="0" w:line="240" w:lineRule="auto"/>
              <w:cnfStyle w:val="000000100000"/>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Only Mexican food (can only target families who give importance to it)</w:t>
            </w:r>
          </w:p>
          <w:p w:rsidR="008D7A2A" w:rsidRPr="009679F6" w:rsidRDefault="008D7A2A" w:rsidP="008D7A2A">
            <w:pPr>
              <w:pStyle w:val="ListParagraph"/>
              <w:numPr>
                <w:ilvl w:val="0"/>
                <w:numId w:val="5"/>
              </w:numPr>
              <w:spacing w:after="0" w:line="240" w:lineRule="auto"/>
              <w:cnfStyle w:val="000000100000"/>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Low brand recognition (i.e Chipotle doesn’t need to advertise because they have high brand recognition).</w:t>
            </w:r>
          </w:p>
          <w:p w:rsidR="008D7A2A" w:rsidRPr="008779B4" w:rsidRDefault="008D7A2A" w:rsidP="00DA7386">
            <w:pPr>
              <w:spacing w:line="0" w:lineRule="atLeast"/>
              <w:cnfStyle w:val="000000100000"/>
              <w:rPr>
                <w:rFonts w:ascii="Times New Roman" w:eastAsia="Times New Roman" w:hAnsi="Times New Roman" w:cs="Times New Roman"/>
                <w:sz w:val="24"/>
                <w:szCs w:val="24"/>
              </w:rPr>
            </w:pPr>
            <w:r w:rsidRPr="008779B4">
              <w:rPr>
                <w:rFonts w:ascii="Times New Roman" w:eastAsia="Times New Roman" w:hAnsi="Times New Roman" w:cs="Times New Roman"/>
                <w:sz w:val="24"/>
                <w:szCs w:val="24"/>
              </w:rPr>
              <w:br/>
            </w:r>
          </w:p>
        </w:tc>
      </w:tr>
      <w:tr w:rsidR="008D7A2A" w:rsidRPr="008779B4">
        <w:trPr>
          <w:cnfStyle w:val="000000010000"/>
        </w:trPr>
        <w:tc>
          <w:tcPr>
            <w:cnfStyle w:val="001000000000"/>
            <w:tcW w:w="0" w:type="auto"/>
          </w:tcPr>
          <w:p w:rsidR="008D7A2A" w:rsidRPr="009679F6" w:rsidRDefault="008D7A2A" w:rsidP="00DA7386">
            <w:pPr>
              <w:spacing w:line="0" w:lineRule="atLeast"/>
              <w:jc w:val="center"/>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Opportunities</w:t>
            </w:r>
          </w:p>
        </w:tc>
        <w:tc>
          <w:tcPr>
            <w:tcW w:w="0" w:type="auto"/>
          </w:tcPr>
          <w:p w:rsidR="008D7A2A" w:rsidRPr="009679F6" w:rsidRDefault="008D7A2A" w:rsidP="00DA7386">
            <w:pPr>
              <w:spacing w:line="0" w:lineRule="atLeast"/>
              <w:jc w:val="center"/>
              <w:cnfStyle w:val="000000010000"/>
              <w:rPr>
                <w:rFonts w:ascii="Times New Roman" w:eastAsia="Times New Roman" w:hAnsi="Times New Roman" w:cs="Times New Roman"/>
                <w:b/>
                <w:sz w:val="24"/>
                <w:szCs w:val="24"/>
              </w:rPr>
            </w:pPr>
            <w:r w:rsidRPr="009679F6">
              <w:rPr>
                <w:rFonts w:ascii="Times New Roman" w:eastAsia="Times New Roman" w:hAnsi="Times New Roman" w:cs="Times New Roman"/>
                <w:b/>
                <w:color w:val="000000"/>
                <w:sz w:val="24"/>
                <w:szCs w:val="24"/>
              </w:rPr>
              <w:t>Threats</w:t>
            </w:r>
          </w:p>
        </w:tc>
      </w:tr>
      <w:tr w:rsidR="008D7A2A" w:rsidRPr="008779B4">
        <w:trPr>
          <w:cnfStyle w:val="000000100000"/>
        </w:trPr>
        <w:tc>
          <w:tcPr>
            <w:cnfStyle w:val="001000000000"/>
            <w:tcW w:w="0" w:type="auto"/>
          </w:tcPr>
          <w:p w:rsidR="008D7A2A" w:rsidRPr="009679F6" w:rsidRDefault="008D7A2A" w:rsidP="008D7A2A">
            <w:pPr>
              <w:pStyle w:val="ListParagraph"/>
              <w:numPr>
                <w:ilvl w:val="0"/>
                <w:numId w:val="6"/>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Opening new restaurants</w:t>
            </w:r>
          </w:p>
          <w:p w:rsidR="008D7A2A" w:rsidRPr="009679F6" w:rsidRDefault="008D7A2A" w:rsidP="008D7A2A">
            <w:pPr>
              <w:pStyle w:val="ListParagraph"/>
              <w:numPr>
                <w:ilvl w:val="0"/>
                <w:numId w:val="6"/>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Delivery</w:t>
            </w:r>
          </w:p>
          <w:p w:rsidR="008D7A2A" w:rsidRPr="009679F6" w:rsidRDefault="008D7A2A" w:rsidP="008D7A2A">
            <w:pPr>
              <w:pStyle w:val="ListParagraph"/>
              <w:numPr>
                <w:ilvl w:val="0"/>
                <w:numId w:val="6"/>
              </w:numPr>
              <w:spacing w:after="0" w:line="240" w:lineRule="auto"/>
              <w:rPr>
                <w:rFonts w:ascii="Times New Roman" w:eastAsia="Times New Roman" w:hAnsi="Times New Roman" w:cs="Times New Roman"/>
                <w:b w:val="0"/>
                <w:sz w:val="24"/>
                <w:szCs w:val="24"/>
              </w:rPr>
            </w:pPr>
            <w:r w:rsidRPr="009679F6">
              <w:rPr>
                <w:rFonts w:ascii="Times New Roman" w:eastAsia="Times New Roman" w:hAnsi="Times New Roman" w:cs="Times New Roman"/>
                <w:b w:val="0"/>
                <w:color w:val="000000"/>
                <w:sz w:val="24"/>
                <w:szCs w:val="24"/>
              </w:rPr>
              <w:t>Frozen dinners</w:t>
            </w:r>
          </w:p>
          <w:p w:rsidR="008D7A2A" w:rsidRPr="009679F6" w:rsidRDefault="008D7A2A" w:rsidP="008D7A2A">
            <w:pPr>
              <w:pStyle w:val="ListParagraph"/>
              <w:numPr>
                <w:ilvl w:val="0"/>
                <w:numId w:val="6"/>
              </w:numPr>
              <w:spacing w:after="0" w:line="240" w:lineRule="auto"/>
              <w:rPr>
                <w:rFonts w:ascii="Times New Roman" w:eastAsia="Times New Roman" w:hAnsi="Times New Roman" w:cs="Times New Roman"/>
                <w:sz w:val="24"/>
                <w:szCs w:val="24"/>
              </w:rPr>
            </w:pPr>
            <w:r w:rsidRPr="009679F6">
              <w:rPr>
                <w:rFonts w:ascii="Times New Roman" w:eastAsia="Times New Roman" w:hAnsi="Times New Roman" w:cs="Times New Roman"/>
                <w:b w:val="0"/>
                <w:color w:val="000000"/>
                <w:sz w:val="24"/>
                <w:szCs w:val="24"/>
              </w:rPr>
              <w:t>Drive thru with touch screen order forms</w:t>
            </w:r>
          </w:p>
        </w:tc>
        <w:tc>
          <w:tcPr>
            <w:tcW w:w="0" w:type="auto"/>
          </w:tcPr>
          <w:p w:rsidR="008D7A2A" w:rsidRPr="009679F6" w:rsidRDefault="008D7A2A" w:rsidP="008D7A2A">
            <w:pPr>
              <w:pStyle w:val="ListParagraph"/>
              <w:numPr>
                <w:ilvl w:val="0"/>
                <w:numId w:val="6"/>
              </w:numPr>
              <w:spacing w:after="0" w:line="240" w:lineRule="auto"/>
              <w:cnfStyle w:val="000000100000"/>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Competition - Chipotle (brand recognition so high)</w:t>
            </w:r>
          </w:p>
          <w:p w:rsidR="008D7A2A" w:rsidRPr="009679F6" w:rsidRDefault="008D7A2A" w:rsidP="008D7A2A">
            <w:pPr>
              <w:pStyle w:val="ListParagraph"/>
              <w:numPr>
                <w:ilvl w:val="0"/>
                <w:numId w:val="6"/>
              </w:numPr>
              <w:spacing w:after="0" w:line="0" w:lineRule="atLeast"/>
              <w:cnfStyle w:val="000000100000"/>
              <w:rPr>
                <w:rFonts w:ascii="Times New Roman" w:eastAsia="Times New Roman" w:hAnsi="Times New Roman" w:cs="Times New Roman"/>
                <w:sz w:val="24"/>
                <w:szCs w:val="24"/>
              </w:rPr>
            </w:pPr>
            <w:r w:rsidRPr="009679F6">
              <w:rPr>
                <w:rFonts w:ascii="Times New Roman" w:eastAsia="Times New Roman" w:hAnsi="Times New Roman" w:cs="Times New Roman"/>
                <w:color w:val="000000"/>
                <w:sz w:val="24"/>
                <w:szCs w:val="24"/>
              </w:rPr>
              <w:t>Economic decline (more people eating at home)</w:t>
            </w:r>
          </w:p>
        </w:tc>
      </w:tr>
    </w:tbl>
    <w:p w:rsidR="008D7A2A" w:rsidRPr="008779B4" w:rsidRDefault="008D7A2A" w:rsidP="008D7A2A">
      <w:pPr>
        <w:spacing w:after="0" w:line="240" w:lineRule="auto"/>
        <w:rPr>
          <w:rFonts w:ascii="Times New Roman" w:eastAsia="Times New Roman" w:hAnsi="Times New Roman" w:cs="Times New Roman"/>
          <w:color w:val="000000"/>
          <w:sz w:val="24"/>
          <w:szCs w:val="24"/>
        </w:rPr>
      </w:pPr>
    </w:p>
    <w:p w:rsidR="008D7A2A" w:rsidRDefault="008D7A2A" w:rsidP="008D7A2A">
      <w:pPr>
        <w:pStyle w:val="Heading1"/>
        <w:spacing w:before="0"/>
        <w:rPr>
          <w:rFonts w:eastAsia="Times New Roman"/>
        </w:rPr>
      </w:pPr>
      <w:bookmarkStart w:id="4" w:name="_Toc259152961"/>
      <w:r w:rsidRPr="008779B4">
        <w:rPr>
          <w:rFonts w:eastAsia="Times New Roman"/>
        </w:rPr>
        <w:t>New Opportunity Identification: Delivery</w:t>
      </w:r>
      <w:bookmarkEnd w:id="4"/>
    </w:p>
    <w:p w:rsidR="008D7A2A" w:rsidRPr="009679F6" w:rsidRDefault="008D7A2A" w:rsidP="008D7A2A">
      <w:pPr>
        <w:spacing w:after="0"/>
      </w:pPr>
    </w:p>
    <w:p w:rsidR="008D7A2A" w:rsidRPr="008779B4" w:rsidRDefault="008D7A2A" w:rsidP="008D7A2A">
      <w:pPr>
        <w:spacing w:after="0" w:line="480" w:lineRule="auto"/>
        <w:jc w:val="both"/>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After analyzing all of Qdoba’s opportunities, we decided delivery would be their best option. Implementing delivery provides several advantages for not only th</w:t>
      </w:r>
      <w:r>
        <w:rPr>
          <w:rFonts w:ascii="Times New Roman" w:eastAsia="Times New Roman" w:hAnsi="Times New Roman" w:cs="Times New Roman"/>
          <w:color w:val="000000"/>
          <w:sz w:val="24"/>
          <w:szCs w:val="24"/>
        </w:rPr>
        <w:t>e customers, but Qdoba as well.</w:t>
      </w:r>
    </w:p>
    <w:p w:rsidR="008D7A2A" w:rsidRPr="008779B4" w:rsidRDefault="008D7A2A" w:rsidP="008D7A2A">
      <w:pPr>
        <w:pStyle w:val="Heading2"/>
        <w:rPr>
          <w:rFonts w:eastAsia="Times New Roman"/>
        </w:rPr>
      </w:pPr>
      <w:bookmarkStart w:id="5" w:name="_Toc259152962"/>
      <w:r w:rsidRPr="008779B4">
        <w:rPr>
          <w:rFonts w:eastAsia="Times New Roman"/>
        </w:rPr>
        <w:t>For Qdoba</w:t>
      </w:r>
      <w:bookmarkEnd w:id="5"/>
    </w:p>
    <w:p w:rsidR="008D7A2A" w:rsidRPr="008779B4" w:rsidRDefault="008D7A2A" w:rsidP="008D7A2A">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Pr>
          <w:rStyle w:val="Heading3Char"/>
        </w:rPr>
        <w:t>Display</w:t>
      </w:r>
      <w:r w:rsidRPr="00922B1D">
        <w:rPr>
          <w:rStyle w:val="Heading3Char"/>
        </w:rPr>
        <w:t xml:space="preserve"> Qdoba’s food.</w:t>
      </w:r>
      <w:r w:rsidRPr="008779B4">
        <w:rPr>
          <w:rFonts w:ascii="Times New Roman" w:eastAsia="Times New Roman" w:hAnsi="Times New Roman" w:cs="Times New Roman"/>
          <w:b/>
          <w:bCs/>
          <w:color w:val="000000"/>
          <w:sz w:val="24"/>
          <w:szCs w:val="24"/>
        </w:rPr>
        <w:t xml:space="preserve"> </w:t>
      </w:r>
      <w:r w:rsidRPr="008779B4">
        <w:rPr>
          <w:rFonts w:ascii="Times New Roman" w:eastAsia="Times New Roman" w:hAnsi="Times New Roman" w:cs="Times New Roman"/>
          <w:color w:val="000000"/>
          <w:sz w:val="24"/>
          <w:szCs w:val="24"/>
        </w:rPr>
        <w:t>When people try and</w:t>
      </w:r>
      <w:r>
        <w:rPr>
          <w:rFonts w:ascii="Times New Roman" w:eastAsia="Times New Roman" w:hAnsi="Times New Roman" w:cs="Times New Roman"/>
          <w:color w:val="000000"/>
          <w:sz w:val="24"/>
          <w:szCs w:val="24"/>
        </w:rPr>
        <w:t xml:space="preserve"> then</w:t>
      </w:r>
      <w:r w:rsidRPr="008779B4">
        <w:rPr>
          <w:rFonts w:ascii="Times New Roman" w:eastAsia="Times New Roman" w:hAnsi="Times New Roman" w:cs="Times New Roman"/>
          <w:color w:val="000000"/>
          <w:sz w:val="24"/>
          <w:szCs w:val="24"/>
        </w:rPr>
        <w:t xml:space="preserve"> like the food </w:t>
      </w:r>
      <w:r>
        <w:rPr>
          <w:rFonts w:ascii="Times New Roman" w:eastAsia="Times New Roman" w:hAnsi="Times New Roman" w:cs="Times New Roman"/>
          <w:color w:val="000000"/>
          <w:sz w:val="24"/>
          <w:szCs w:val="24"/>
        </w:rPr>
        <w:t>delivered from a restaurant, it i</w:t>
      </w:r>
      <w:r w:rsidRPr="008779B4">
        <w:rPr>
          <w:rFonts w:ascii="Times New Roman" w:eastAsia="Times New Roman" w:hAnsi="Times New Roman" w:cs="Times New Roman"/>
          <w:color w:val="000000"/>
          <w:sz w:val="24"/>
          <w:szCs w:val="24"/>
        </w:rPr>
        <w:t xml:space="preserve">s only natural to share the discovery with friends and family. Restaurants long ago learned the trick of including a menu with </w:t>
      </w:r>
      <w:r>
        <w:rPr>
          <w:rFonts w:ascii="Times New Roman" w:eastAsia="Times New Roman" w:hAnsi="Times New Roman" w:cs="Times New Roman"/>
          <w:color w:val="000000"/>
          <w:sz w:val="24"/>
          <w:szCs w:val="24"/>
        </w:rPr>
        <w:t>a takeout or delivery order</w:t>
      </w:r>
      <w:r w:rsidRPr="008779B4">
        <w:rPr>
          <w:rFonts w:ascii="Times New Roman" w:eastAsia="Times New Roman" w:hAnsi="Times New Roman" w:cs="Times New Roman"/>
          <w:color w:val="000000"/>
          <w:sz w:val="24"/>
          <w:szCs w:val="24"/>
        </w:rPr>
        <w:t xml:space="preserve"> so that people can already think about what they might order to be delivered the next time (SuperPages, 2013).</w:t>
      </w:r>
    </w:p>
    <w:p w:rsidR="008D7A2A" w:rsidRPr="008779B4" w:rsidRDefault="008D7A2A" w:rsidP="008D7A2A">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922B1D">
        <w:rPr>
          <w:rStyle w:val="Heading3Char"/>
        </w:rPr>
        <w:t>Targeted advertising.</w:t>
      </w:r>
      <w:r w:rsidRPr="008779B4">
        <w:rPr>
          <w:rFonts w:ascii="Times New Roman" w:eastAsia="Times New Roman" w:hAnsi="Times New Roman" w:cs="Times New Roman"/>
          <w:color w:val="000000"/>
          <w:sz w:val="24"/>
          <w:szCs w:val="24"/>
        </w:rPr>
        <w:t xml:space="preserve"> Qdoba can mail out or deliver coupons to neighborhoods a little further away from the restaurant. That way, </w:t>
      </w:r>
      <w:r>
        <w:rPr>
          <w:rFonts w:ascii="Times New Roman" w:eastAsia="Times New Roman" w:hAnsi="Times New Roman" w:cs="Times New Roman"/>
          <w:color w:val="000000"/>
          <w:sz w:val="24"/>
          <w:szCs w:val="24"/>
        </w:rPr>
        <w:t>Qdoba can</w:t>
      </w:r>
      <w:r w:rsidRPr="008779B4">
        <w:rPr>
          <w:rFonts w:ascii="Times New Roman" w:eastAsia="Times New Roman" w:hAnsi="Times New Roman" w:cs="Times New Roman"/>
          <w:color w:val="000000"/>
          <w:sz w:val="24"/>
          <w:szCs w:val="24"/>
        </w:rPr>
        <w:t xml:space="preserve"> introduce </w:t>
      </w:r>
      <w:r>
        <w:rPr>
          <w:rFonts w:ascii="Times New Roman" w:eastAsia="Times New Roman" w:hAnsi="Times New Roman" w:cs="Times New Roman"/>
          <w:color w:val="000000"/>
          <w:sz w:val="24"/>
          <w:szCs w:val="24"/>
        </w:rPr>
        <w:t>their</w:t>
      </w:r>
      <w:r w:rsidRPr="008779B4">
        <w:rPr>
          <w:rFonts w:ascii="Times New Roman" w:eastAsia="Times New Roman" w:hAnsi="Times New Roman" w:cs="Times New Roman"/>
          <w:color w:val="000000"/>
          <w:sz w:val="24"/>
          <w:szCs w:val="24"/>
        </w:rPr>
        <w:t xml:space="preserve"> restaurant to a larger crowd of people (SuperPages, 2013).</w:t>
      </w:r>
    </w:p>
    <w:p w:rsidR="008D7A2A" w:rsidRPr="008779B4" w:rsidRDefault="008D7A2A" w:rsidP="008D7A2A">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922B1D">
        <w:rPr>
          <w:rStyle w:val="Heading3Char"/>
        </w:rPr>
        <w:t>Competitive Advantage.</w:t>
      </w:r>
      <w:r w:rsidRPr="008779B4">
        <w:rPr>
          <w:rFonts w:ascii="Times New Roman" w:eastAsia="Times New Roman" w:hAnsi="Times New Roman" w:cs="Times New Roman"/>
          <w:b/>
          <w:bCs/>
          <w:color w:val="000000"/>
          <w:sz w:val="24"/>
          <w:szCs w:val="24"/>
        </w:rPr>
        <w:t xml:space="preserve"> </w:t>
      </w:r>
      <w:r w:rsidRPr="008779B4">
        <w:rPr>
          <w:rFonts w:ascii="Times New Roman" w:eastAsia="Times New Roman" w:hAnsi="Times New Roman" w:cs="Times New Roman"/>
          <w:color w:val="000000"/>
          <w:sz w:val="24"/>
          <w:szCs w:val="24"/>
        </w:rPr>
        <w:t>Qdoba would out-do their direct competitor Chipotle by being the first to offer delivery. This would also give Qdoba the opportunity to increase their brand recognition.</w:t>
      </w:r>
    </w:p>
    <w:p w:rsidR="008D7A2A" w:rsidRPr="008779B4" w:rsidRDefault="008D7A2A" w:rsidP="008D7A2A">
      <w:pPr>
        <w:pStyle w:val="Heading2"/>
        <w:rPr>
          <w:rFonts w:eastAsia="Times New Roman"/>
        </w:rPr>
      </w:pPr>
      <w:bookmarkStart w:id="6" w:name="_Toc259152963"/>
      <w:r w:rsidRPr="008779B4">
        <w:rPr>
          <w:rFonts w:eastAsia="Times New Roman"/>
        </w:rPr>
        <w:t>For customers</w:t>
      </w:r>
      <w:bookmarkEnd w:id="6"/>
    </w:p>
    <w:p w:rsidR="008D7A2A" w:rsidRPr="008779B4" w:rsidRDefault="008D7A2A" w:rsidP="008D7A2A">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Pr>
          <w:rStyle w:val="Heading3Char"/>
        </w:rPr>
        <w:t>It is</w:t>
      </w:r>
      <w:r w:rsidRPr="00922B1D">
        <w:rPr>
          <w:rStyle w:val="Heading3Char"/>
        </w:rPr>
        <w:t xml:space="preserve"> simple.</w:t>
      </w:r>
      <w:r w:rsidRPr="008779B4">
        <w:rPr>
          <w:rFonts w:ascii="Times New Roman" w:eastAsia="Times New Roman" w:hAnsi="Times New Roman" w:cs="Times New Roman"/>
          <w:b/>
          <w:bCs/>
          <w:color w:val="000000"/>
          <w:sz w:val="24"/>
          <w:szCs w:val="24"/>
        </w:rPr>
        <w:t xml:space="preserve"> </w:t>
      </w:r>
      <w:r w:rsidRPr="008779B4">
        <w:rPr>
          <w:rFonts w:ascii="Times New Roman" w:eastAsia="Times New Roman" w:hAnsi="Times New Roman" w:cs="Times New Roman"/>
          <w:color w:val="000000"/>
          <w:sz w:val="24"/>
          <w:szCs w:val="24"/>
        </w:rPr>
        <w:t xml:space="preserve">Most people, </w:t>
      </w:r>
      <w:r>
        <w:rPr>
          <w:rFonts w:ascii="Times New Roman" w:eastAsia="Times New Roman" w:hAnsi="Times New Roman" w:cs="Times New Roman"/>
          <w:color w:val="000000"/>
          <w:sz w:val="24"/>
          <w:szCs w:val="24"/>
        </w:rPr>
        <w:t>e</w:t>
      </w:r>
      <w:r w:rsidRPr="008779B4">
        <w:rPr>
          <w:rFonts w:ascii="Times New Roman" w:eastAsia="Times New Roman" w:hAnsi="Times New Roman" w:cs="Times New Roman"/>
          <w:color w:val="000000"/>
          <w:sz w:val="24"/>
          <w:szCs w:val="24"/>
        </w:rPr>
        <w:t>specially Qdoba</w:t>
      </w:r>
      <w:r>
        <w:rPr>
          <w:rFonts w:ascii="Times New Roman" w:eastAsia="Times New Roman" w:hAnsi="Times New Roman" w:cs="Times New Roman"/>
          <w:color w:val="000000"/>
          <w:sz w:val="24"/>
          <w:szCs w:val="24"/>
        </w:rPr>
        <w:t>’s target segment Generation Y,</w:t>
      </w:r>
      <w:r w:rsidRPr="008779B4">
        <w:rPr>
          <w:rFonts w:ascii="Times New Roman" w:eastAsia="Times New Roman" w:hAnsi="Times New Roman" w:cs="Times New Roman"/>
          <w:color w:val="000000"/>
          <w:sz w:val="24"/>
          <w:szCs w:val="24"/>
        </w:rPr>
        <w:t xml:space="preserve"> enjoy </w:t>
      </w:r>
      <w:r>
        <w:rPr>
          <w:rFonts w:ascii="Times New Roman" w:eastAsia="Times New Roman" w:hAnsi="Times New Roman" w:cs="Times New Roman"/>
          <w:color w:val="000000"/>
          <w:sz w:val="24"/>
          <w:szCs w:val="24"/>
        </w:rPr>
        <w:t>conveniences that make</w:t>
      </w:r>
      <w:r w:rsidRPr="008779B4">
        <w:rPr>
          <w:rFonts w:ascii="Times New Roman" w:eastAsia="Times New Roman" w:hAnsi="Times New Roman" w:cs="Times New Roman"/>
          <w:color w:val="000000"/>
          <w:sz w:val="24"/>
          <w:szCs w:val="24"/>
        </w:rPr>
        <w:t xml:space="preserve"> life easier. They may have a craving for a favorite restaurant, or just </w:t>
      </w:r>
      <w:r>
        <w:rPr>
          <w:rFonts w:ascii="Times New Roman" w:eastAsia="Times New Roman" w:hAnsi="Times New Roman" w:cs="Times New Roman"/>
          <w:color w:val="000000"/>
          <w:sz w:val="24"/>
          <w:szCs w:val="24"/>
        </w:rPr>
        <w:t xml:space="preserve">want </w:t>
      </w:r>
      <w:r w:rsidRPr="008779B4">
        <w:rPr>
          <w:rFonts w:ascii="Times New Roman" w:eastAsia="Times New Roman" w:hAnsi="Times New Roman" w:cs="Times New Roman"/>
          <w:color w:val="000000"/>
          <w:sz w:val="24"/>
          <w:szCs w:val="24"/>
        </w:rPr>
        <w:t xml:space="preserve">to go out to a restaurant to eat, but they might have to change </w:t>
      </w:r>
      <w:r>
        <w:rPr>
          <w:rFonts w:ascii="Times New Roman" w:eastAsia="Times New Roman" w:hAnsi="Times New Roman" w:cs="Times New Roman"/>
          <w:color w:val="000000"/>
          <w:sz w:val="24"/>
          <w:szCs w:val="24"/>
        </w:rPr>
        <w:t xml:space="preserve">their clothes </w:t>
      </w:r>
      <w:r w:rsidRPr="008779B4">
        <w:rPr>
          <w:rFonts w:ascii="Times New Roman" w:eastAsia="Times New Roman" w:hAnsi="Times New Roman" w:cs="Times New Roman"/>
          <w:color w:val="000000"/>
          <w:sz w:val="24"/>
          <w:szCs w:val="24"/>
        </w:rPr>
        <w:t>and drive out to the restaurant. Of course, a meal out takes quite a bit</w:t>
      </w:r>
      <w:r>
        <w:rPr>
          <w:rFonts w:ascii="Times New Roman" w:eastAsia="Times New Roman" w:hAnsi="Times New Roman" w:cs="Times New Roman"/>
          <w:color w:val="000000"/>
          <w:sz w:val="24"/>
          <w:szCs w:val="24"/>
        </w:rPr>
        <w:t xml:space="preserve"> more time than a meal at home because you have to spend time going there and coming back. </w:t>
      </w:r>
      <w:r w:rsidRPr="008779B4">
        <w:rPr>
          <w:rFonts w:ascii="Times New Roman" w:eastAsia="Times New Roman" w:hAnsi="Times New Roman" w:cs="Times New Roman"/>
          <w:color w:val="000000"/>
          <w:sz w:val="24"/>
          <w:szCs w:val="24"/>
        </w:rPr>
        <w:t xml:space="preserve">With restaurant delivery, all </w:t>
      </w:r>
      <w:r>
        <w:rPr>
          <w:rFonts w:ascii="Times New Roman" w:eastAsia="Times New Roman" w:hAnsi="Times New Roman" w:cs="Times New Roman"/>
          <w:color w:val="000000"/>
          <w:sz w:val="24"/>
          <w:szCs w:val="24"/>
        </w:rPr>
        <w:t>a person</w:t>
      </w:r>
      <w:r w:rsidRPr="008779B4">
        <w:rPr>
          <w:rFonts w:ascii="Times New Roman" w:eastAsia="Times New Roman" w:hAnsi="Times New Roman" w:cs="Times New Roman"/>
          <w:color w:val="000000"/>
          <w:sz w:val="24"/>
          <w:szCs w:val="24"/>
        </w:rPr>
        <w:t xml:space="preserve"> do</w:t>
      </w:r>
      <w:r>
        <w:rPr>
          <w:rFonts w:ascii="Times New Roman" w:eastAsia="Times New Roman" w:hAnsi="Times New Roman" w:cs="Times New Roman"/>
          <w:color w:val="000000"/>
          <w:sz w:val="24"/>
          <w:szCs w:val="24"/>
        </w:rPr>
        <w:t>es</w:t>
      </w:r>
      <w:r w:rsidRPr="008779B4">
        <w:rPr>
          <w:rFonts w:ascii="Times New Roman" w:eastAsia="Times New Roman" w:hAnsi="Times New Roman" w:cs="Times New Roman"/>
          <w:color w:val="000000"/>
          <w:sz w:val="24"/>
          <w:szCs w:val="24"/>
        </w:rPr>
        <w:t xml:space="preserve"> is call and make an order. </w:t>
      </w:r>
      <w:r>
        <w:rPr>
          <w:rFonts w:ascii="Times New Roman" w:eastAsia="Times New Roman" w:hAnsi="Times New Roman" w:cs="Times New Roman"/>
          <w:color w:val="000000"/>
          <w:sz w:val="24"/>
          <w:szCs w:val="24"/>
        </w:rPr>
        <w:t>They t</w:t>
      </w:r>
      <w:r w:rsidRPr="008779B4">
        <w:rPr>
          <w:rFonts w:ascii="Times New Roman" w:eastAsia="Times New Roman" w:hAnsi="Times New Roman" w:cs="Times New Roman"/>
          <w:color w:val="000000"/>
          <w:sz w:val="24"/>
          <w:szCs w:val="24"/>
        </w:rPr>
        <w:t>hen wait for the food to arrive and pay for the order (SuperPages, 2013).</w:t>
      </w:r>
    </w:p>
    <w:p w:rsidR="008D7A2A" w:rsidRPr="008779B4" w:rsidRDefault="008D7A2A" w:rsidP="008D7A2A">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Pr>
          <w:rStyle w:val="Heading3Char"/>
        </w:rPr>
        <w:t>Dining</w:t>
      </w:r>
      <w:r w:rsidRPr="00922B1D">
        <w:rPr>
          <w:rStyle w:val="Heading3Char"/>
        </w:rPr>
        <w:t xml:space="preserve"> out at home.</w:t>
      </w:r>
      <w:r w:rsidRPr="008779B4">
        <w:rPr>
          <w:rFonts w:ascii="Times New Roman" w:eastAsia="Times New Roman" w:hAnsi="Times New Roman" w:cs="Times New Roman"/>
          <w:color w:val="000000"/>
          <w:sz w:val="24"/>
          <w:szCs w:val="24"/>
        </w:rPr>
        <w:t xml:space="preserve"> For many people, dining out is a great escape and a needed break from cooking and cleaning night after night. Instead, </w:t>
      </w:r>
      <w:r>
        <w:rPr>
          <w:rFonts w:ascii="Times New Roman" w:eastAsia="Times New Roman" w:hAnsi="Times New Roman" w:cs="Times New Roman"/>
          <w:color w:val="000000"/>
          <w:sz w:val="24"/>
          <w:szCs w:val="24"/>
        </w:rPr>
        <w:t>the customer</w:t>
      </w:r>
      <w:r w:rsidRPr="008779B4">
        <w:rPr>
          <w:rFonts w:ascii="Times New Roman" w:eastAsia="Times New Roman" w:hAnsi="Times New Roman" w:cs="Times New Roman"/>
          <w:color w:val="000000"/>
          <w:sz w:val="24"/>
          <w:szCs w:val="24"/>
        </w:rPr>
        <w:t xml:space="preserve"> can allow someone else to do the cooking and bring the food directly to </w:t>
      </w:r>
      <w:r>
        <w:rPr>
          <w:rFonts w:ascii="Times New Roman" w:eastAsia="Times New Roman" w:hAnsi="Times New Roman" w:cs="Times New Roman"/>
          <w:color w:val="000000"/>
          <w:sz w:val="24"/>
          <w:szCs w:val="24"/>
        </w:rPr>
        <w:t>him or her</w:t>
      </w:r>
      <w:r w:rsidRPr="008779B4">
        <w:rPr>
          <w:rFonts w:ascii="Times New Roman" w:eastAsia="Times New Roman" w:hAnsi="Times New Roman" w:cs="Times New Roman"/>
          <w:color w:val="000000"/>
          <w:sz w:val="24"/>
          <w:szCs w:val="24"/>
        </w:rPr>
        <w:t xml:space="preserve"> (SuperPages, 2013).</w:t>
      </w:r>
    </w:p>
    <w:p w:rsidR="008D7A2A" w:rsidRPr="00D060FC" w:rsidRDefault="008D7A2A" w:rsidP="008D7A2A">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922B1D">
        <w:rPr>
          <w:rStyle w:val="Heading3Char"/>
        </w:rPr>
        <w:t>Saves them a little money.</w:t>
      </w:r>
      <w:r w:rsidRPr="008779B4">
        <w:rPr>
          <w:rFonts w:ascii="Times New Roman" w:eastAsia="Times New Roman" w:hAnsi="Times New Roman" w:cs="Times New Roman"/>
          <w:color w:val="000000"/>
          <w:sz w:val="24"/>
          <w:szCs w:val="24"/>
        </w:rPr>
        <w:t xml:space="preserve"> When </w:t>
      </w:r>
      <w:r>
        <w:rPr>
          <w:rFonts w:ascii="Times New Roman" w:eastAsia="Times New Roman" w:hAnsi="Times New Roman" w:cs="Times New Roman"/>
          <w:color w:val="000000"/>
          <w:sz w:val="24"/>
          <w:szCs w:val="24"/>
        </w:rPr>
        <w:t>a customer</w:t>
      </w:r>
      <w:r w:rsidRPr="008779B4">
        <w:rPr>
          <w:rFonts w:ascii="Times New Roman" w:eastAsia="Times New Roman" w:hAnsi="Times New Roman" w:cs="Times New Roman"/>
          <w:color w:val="000000"/>
          <w:sz w:val="24"/>
          <w:szCs w:val="24"/>
        </w:rPr>
        <w:t xml:space="preserve"> go</w:t>
      </w:r>
      <w:r>
        <w:rPr>
          <w:rFonts w:ascii="Times New Roman" w:eastAsia="Times New Roman" w:hAnsi="Times New Roman" w:cs="Times New Roman"/>
          <w:color w:val="000000"/>
          <w:sz w:val="24"/>
          <w:szCs w:val="24"/>
        </w:rPr>
        <w:t>es</w:t>
      </w:r>
      <w:r w:rsidRPr="008779B4">
        <w:rPr>
          <w:rFonts w:ascii="Times New Roman" w:eastAsia="Times New Roman" w:hAnsi="Times New Roman" w:cs="Times New Roman"/>
          <w:color w:val="000000"/>
          <w:sz w:val="24"/>
          <w:szCs w:val="24"/>
        </w:rPr>
        <w:t xml:space="preserve"> with restaurant delivery, </w:t>
      </w:r>
      <w:r>
        <w:rPr>
          <w:rFonts w:ascii="Times New Roman" w:eastAsia="Times New Roman" w:hAnsi="Times New Roman" w:cs="Times New Roman"/>
          <w:color w:val="000000"/>
          <w:sz w:val="24"/>
          <w:szCs w:val="24"/>
        </w:rPr>
        <w:t>there i</w:t>
      </w:r>
      <w:r w:rsidRPr="008779B4">
        <w:rPr>
          <w:rFonts w:ascii="Times New Roman" w:eastAsia="Times New Roman" w:hAnsi="Times New Roman" w:cs="Times New Roman"/>
          <w:color w:val="000000"/>
          <w:sz w:val="24"/>
          <w:szCs w:val="24"/>
        </w:rPr>
        <w:t xml:space="preserve">s often no drink or dessert with the meal. </w:t>
      </w:r>
      <w:r>
        <w:rPr>
          <w:rFonts w:ascii="Times New Roman" w:eastAsia="Times New Roman" w:hAnsi="Times New Roman" w:cs="Times New Roman"/>
          <w:color w:val="000000"/>
          <w:sz w:val="24"/>
          <w:szCs w:val="24"/>
        </w:rPr>
        <w:t xml:space="preserve">Without these meal elements it saves the customer some of the cost </w:t>
      </w:r>
      <w:r w:rsidRPr="008779B4">
        <w:rPr>
          <w:rFonts w:ascii="Times New Roman" w:eastAsia="Times New Roman" w:hAnsi="Times New Roman" w:cs="Times New Roman"/>
          <w:color w:val="000000"/>
          <w:sz w:val="24"/>
          <w:szCs w:val="24"/>
        </w:rPr>
        <w:t>(SuperPages, 2013).</w:t>
      </w:r>
      <w:r>
        <w:rPr>
          <w:rFonts w:ascii="Times New Roman" w:eastAsia="Times New Roman" w:hAnsi="Times New Roman" w:cs="Times New Roman"/>
          <w:color w:val="000000"/>
          <w:sz w:val="24"/>
          <w:szCs w:val="24"/>
        </w:rPr>
        <w:t xml:space="preserve"> </w:t>
      </w:r>
      <w:bookmarkStart w:id="7" w:name="_GoBack"/>
      <w:bookmarkEnd w:id="7"/>
    </w:p>
    <w:p w:rsidR="008D7A2A" w:rsidRPr="008779B4" w:rsidRDefault="008D7A2A" w:rsidP="008D7A2A">
      <w:pPr>
        <w:pStyle w:val="Heading1"/>
        <w:jc w:val="center"/>
        <w:rPr>
          <w:rFonts w:eastAsia="Times New Roman"/>
        </w:rPr>
      </w:pPr>
      <w:bookmarkStart w:id="8" w:name="_Toc259152964"/>
      <w:r w:rsidRPr="008779B4">
        <w:rPr>
          <w:rFonts w:eastAsia="Times New Roman"/>
        </w:rPr>
        <w:t>STP Strategy</w:t>
      </w:r>
      <w:bookmarkEnd w:id="8"/>
    </w:p>
    <w:p w:rsidR="008D7A2A" w:rsidRPr="008779B4" w:rsidRDefault="008D7A2A" w:rsidP="008D7A2A">
      <w:pPr>
        <w:pStyle w:val="Heading2"/>
        <w:rPr>
          <w:rFonts w:eastAsia="Times New Roman"/>
        </w:rPr>
      </w:pPr>
      <w:bookmarkStart w:id="9" w:name="_Toc259152965"/>
      <w:r w:rsidRPr="008779B4">
        <w:rPr>
          <w:rFonts w:eastAsia="Times New Roman"/>
        </w:rPr>
        <w:t>Segment:</w:t>
      </w:r>
      <w:bookmarkEnd w:id="9"/>
      <w:r w:rsidRPr="008779B4">
        <w:rPr>
          <w:rFonts w:eastAsia="Times New Roman"/>
        </w:rPr>
        <w:t xml:space="preserve"> </w:t>
      </w:r>
      <w:r w:rsidRPr="008779B4">
        <w:rPr>
          <w:rFonts w:eastAsia="Times New Roman"/>
        </w:rPr>
        <w:tab/>
      </w:r>
    </w:p>
    <w:p w:rsidR="008D7A2A" w:rsidRPr="008779B4" w:rsidRDefault="008D7A2A" w:rsidP="008D7A2A">
      <w:pPr>
        <w:spacing w:after="0" w:line="480" w:lineRule="auto"/>
        <w:jc w:val="both"/>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w:t>
      </w:r>
      <w:r w:rsidRPr="008779B4">
        <w:rPr>
          <w:rFonts w:ascii="Times New Roman" w:eastAsia="Times New Roman" w:hAnsi="Times New Roman" w:cs="Times New Roman"/>
          <w:color w:val="000000"/>
          <w:sz w:val="24"/>
          <w:szCs w:val="24"/>
        </w:rPr>
        <w:tab/>
        <w:t>If Qdoba were to deliver their menu items to customer's homes, they would</w:t>
      </w:r>
      <w:r>
        <w:rPr>
          <w:rFonts w:ascii="Times New Roman" w:eastAsia="Times New Roman" w:hAnsi="Times New Roman" w:cs="Times New Roman"/>
          <w:color w:val="000000"/>
          <w:sz w:val="24"/>
          <w:szCs w:val="24"/>
        </w:rPr>
        <w:t xml:space="preserve"> continue to</w:t>
      </w:r>
      <w:r w:rsidRPr="008779B4">
        <w:rPr>
          <w:rFonts w:ascii="Times New Roman" w:eastAsia="Times New Roman" w:hAnsi="Times New Roman" w:cs="Times New Roman"/>
          <w:color w:val="000000"/>
          <w:sz w:val="24"/>
          <w:szCs w:val="24"/>
        </w:rPr>
        <w:t xml:space="preserve"> target </w:t>
      </w:r>
      <w:r>
        <w:rPr>
          <w:rFonts w:ascii="Times New Roman" w:eastAsia="Times New Roman" w:hAnsi="Times New Roman" w:cs="Times New Roman"/>
          <w:color w:val="000000"/>
          <w:sz w:val="24"/>
          <w:szCs w:val="24"/>
        </w:rPr>
        <w:t>their current</w:t>
      </w:r>
      <w:r w:rsidRPr="008779B4">
        <w:rPr>
          <w:rFonts w:ascii="Times New Roman" w:eastAsia="Times New Roman" w:hAnsi="Times New Roman" w:cs="Times New Roman"/>
          <w:color w:val="000000"/>
          <w:sz w:val="24"/>
          <w:szCs w:val="24"/>
        </w:rPr>
        <w:t xml:space="preserve"> target market s</w:t>
      </w:r>
      <w:r>
        <w:rPr>
          <w:rFonts w:ascii="Times New Roman" w:eastAsia="Times New Roman" w:hAnsi="Times New Roman" w:cs="Times New Roman"/>
          <w:color w:val="000000"/>
          <w:sz w:val="24"/>
          <w:szCs w:val="24"/>
        </w:rPr>
        <w:t>egment and increase their market share within</w:t>
      </w:r>
      <w:r w:rsidRPr="008779B4">
        <w:rPr>
          <w:rFonts w:ascii="Times New Roman" w:eastAsia="Times New Roman" w:hAnsi="Times New Roman" w:cs="Times New Roman"/>
          <w:color w:val="000000"/>
          <w:sz w:val="24"/>
          <w:szCs w:val="24"/>
        </w:rPr>
        <w:t xml:space="preserve"> Generation Y. This generation is also known </w:t>
      </w:r>
      <w:r>
        <w:rPr>
          <w:rFonts w:ascii="Times New Roman" w:eastAsia="Times New Roman" w:hAnsi="Times New Roman" w:cs="Times New Roman"/>
          <w:color w:val="000000"/>
          <w:sz w:val="24"/>
          <w:szCs w:val="24"/>
        </w:rPr>
        <w:t xml:space="preserve">as </w:t>
      </w:r>
      <w:r w:rsidRPr="008779B4">
        <w:rPr>
          <w:rFonts w:ascii="Times New Roman" w:eastAsia="Times New Roman" w:hAnsi="Times New Roman" w:cs="Times New Roman"/>
          <w:color w:val="000000"/>
          <w:sz w:val="24"/>
          <w:szCs w:val="24"/>
        </w:rPr>
        <w:t xml:space="preserve">the Millennial Generation. There are no precise dates </w:t>
      </w:r>
      <w:r>
        <w:rPr>
          <w:rFonts w:ascii="Times New Roman" w:eastAsia="Times New Roman" w:hAnsi="Times New Roman" w:cs="Times New Roman"/>
          <w:color w:val="000000"/>
          <w:sz w:val="24"/>
          <w:szCs w:val="24"/>
        </w:rPr>
        <w:t>on</w:t>
      </w:r>
      <w:r w:rsidRPr="008779B4">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hen Generation Y starts and ends;</w:t>
      </w:r>
      <w:r w:rsidRPr="008779B4">
        <w:rPr>
          <w:rFonts w:ascii="Times New Roman" w:eastAsia="Times New Roman" w:hAnsi="Times New Roman" w:cs="Times New Roman"/>
          <w:color w:val="000000"/>
          <w:sz w:val="24"/>
          <w:szCs w:val="24"/>
        </w:rPr>
        <w:t xml:space="preserve"> however</w:t>
      </w:r>
      <w:r>
        <w:rPr>
          <w:rFonts w:ascii="Times New Roman" w:eastAsia="Times New Roman" w:hAnsi="Times New Roman" w:cs="Times New Roman"/>
          <w:color w:val="000000"/>
          <w:sz w:val="24"/>
          <w:szCs w:val="24"/>
        </w:rPr>
        <w:t>,</w:t>
      </w:r>
      <w:r w:rsidRPr="008779B4">
        <w:rPr>
          <w:rFonts w:ascii="Times New Roman" w:eastAsia="Times New Roman" w:hAnsi="Times New Roman" w:cs="Times New Roman"/>
          <w:color w:val="000000"/>
          <w:sz w:val="24"/>
          <w:szCs w:val="24"/>
        </w:rPr>
        <w:t xml:space="preserve"> birth dates from the latter</w:t>
      </w:r>
      <w:hyperlink r:id="rId8" w:history="1">
        <w:r w:rsidRPr="008779B4">
          <w:rPr>
            <w:rFonts w:ascii="Times New Roman" w:eastAsia="Times New Roman" w:hAnsi="Times New Roman" w:cs="Times New Roman"/>
            <w:color w:val="000000"/>
            <w:sz w:val="24"/>
            <w:szCs w:val="24"/>
          </w:rPr>
          <w:t xml:space="preserve"> 1970's</w:t>
        </w:r>
      </w:hyperlink>
      <w:r w:rsidRPr="008779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early</w:t>
      </w:r>
      <w:r w:rsidRPr="008779B4">
        <w:rPr>
          <w:rFonts w:ascii="Times New Roman" w:eastAsia="Times New Roman" w:hAnsi="Times New Roman" w:cs="Times New Roman"/>
          <w:color w:val="000000"/>
          <w:sz w:val="24"/>
          <w:szCs w:val="24"/>
        </w:rPr>
        <w:t xml:space="preserve"> </w:t>
      </w:r>
      <w:hyperlink r:id="rId9" w:history="1">
        <w:r w:rsidRPr="008779B4">
          <w:rPr>
            <w:rFonts w:ascii="Times New Roman" w:eastAsia="Times New Roman" w:hAnsi="Times New Roman" w:cs="Times New Roman"/>
            <w:color w:val="000000"/>
            <w:sz w:val="24"/>
            <w:szCs w:val="24"/>
          </w:rPr>
          <w:t>1980's</w:t>
        </w:r>
      </w:hyperlink>
      <w:r>
        <w:rPr>
          <w:rFonts w:ascii="Times New Roman" w:eastAsia="Times New Roman" w:hAnsi="Times New Roman" w:cs="Times New Roman"/>
          <w:color w:val="000000"/>
          <w:sz w:val="24"/>
          <w:szCs w:val="24"/>
        </w:rPr>
        <w:t xml:space="preserve">, and the </w:t>
      </w:r>
      <w:r w:rsidRPr="008779B4">
        <w:rPr>
          <w:rFonts w:ascii="Times New Roman" w:eastAsia="Times New Roman" w:hAnsi="Times New Roman" w:cs="Times New Roman"/>
          <w:color w:val="000000"/>
          <w:sz w:val="24"/>
          <w:szCs w:val="24"/>
        </w:rPr>
        <w:t xml:space="preserve">early </w:t>
      </w:r>
      <w:hyperlink r:id="rId10" w:history="1">
        <w:r w:rsidRPr="008779B4">
          <w:rPr>
            <w:rFonts w:ascii="Times New Roman" w:eastAsia="Times New Roman" w:hAnsi="Times New Roman" w:cs="Times New Roman"/>
            <w:color w:val="000000"/>
            <w:sz w:val="24"/>
            <w:szCs w:val="24"/>
          </w:rPr>
          <w:t>2000's</w:t>
        </w:r>
      </w:hyperlink>
      <w:r w:rsidRPr="008779B4">
        <w:rPr>
          <w:rFonts w:ascii="Times New Roman" w:eastAsia="Times New Roman" w:hAnsi="Times New Roman" w:cs="Times New Roman"/>
          <w:color w:val="000000"/>
          <w:sz w:val="24"/>
          <w:szCs w:val="24"/>
        </w:rPr>
        <w:t xml:space="preserve"> are generally utilized to define </w:t>
      </w:r>
      <w:r>
        <w:rPr>
          <w:rFonts w:ascii="Times New Roman" w:eastAsia="Times New Roman" w:hAnsi="Times New Roman" w:cs="Times New Roman"/>
          <w:color w:val="000000"/>
          <w:sz w:val="24"/>
          <w:szCs w:val="24"/>
        </w:rPr>
        <w:t>this</w:t>
      </w:r>
      <w:r w:rsidRPr="008779B4">
        <w:rPr>
          <w:rFonts w:ascii="Times New Roman" w:eastAsia="Times New Roman" w:hAnsi="Times New Roman" w:cs="Times New Roman"/>
          <w:color w:val="000000"/>
          <w:sz w:val="24"/>
          <w:szCs w:val="24"/>
        </w:rPr>
        <w:t xml:space="preserve"> age range. This age range is 18-34 year olds </w:t>
      </w:r>
      <w:r>
        <w:rPr>
          <w:rFonts w:ascii="Times New Roman" w:eastAsia="Times New Roman" w:hAnsi="Times New Roman" w:cs="Times New Roman"/>
          <w:color w:val="000000"/>
          <w:sz w:val="24"/>
          <w:szCs w:val="24"/>
        </w:rPr>
        <w:t>and is made up of</w:t>
      </w:r>
      <w:r w:rsidRPr="008779B4">
        <w:rPr>
          <w:rFonts w:ascii="Times New Roman" w:eastAsia="Times New Roman" w:hAnsi="Times New Roman" w:cs="Times New Roman"/>
          <w:color w:val="000000"/>
          <w:sz w:val="24"/>
          <w:szCs w:val="24"/>
        </w:rPr>
        <w:t xml:space="preserve"> both males and females. </w:t>
      </w:r>
      <w:proofErr w:type="gramStart"/>
      <w:r w:rsidRPr="008779B4">
        <w:rPr>
          <w:rFonts w:ascii="Times New Roman" w:eastAsia="Times New Roman" w:hAnsi="Times New Roman" w:cs="Times New Roman"/>
          <w:color w:val="000000"/>
          <w:sz w:val="24"/>
          <w:szCs w:val="24"/>
        </w:rPr>
        <w:t>(Horovitz, 2012, p.1).</w:t>
      </w:r>
      <w:proofErr w:type="gramEnd"/>
    </w:p>
    <w:p w:rsidR="008D7A2A" w:rsidRPr="008779B4" w:rsidRDefault="008D7A2A" w:rsidP="008D7A2A">
      <w:pPr>
        <w:spacing w:after="0" w:line="480" w:lineRule="auto"/>
        <w:jc w:val="both"/>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Generation Y income rates vary;</w:t>
      </w:r>
      <w:r w:rsidRPr="008779B4">
        <w:rPr>
          <w:rFonts w:ascii="Times New Roman" w:eastAsia="Times New Roman" w:hAnsi="Times New Roman" w:cs="Times New Roman"/>
          <w:color w:val="000000"/>
          <w:sz w:val="24"/>
          <w:szCs w:val="24"/>
        </w:rPr>
        <w:t xml:space="preserve"> however</w:t>
      </w:r>
      <w:r>
        <w:rPr>
          <w:rFonts w:ascii="Times New Roman" w:eastAsia="Times New Roman" w:hAnsi="Times New Roman" w:cs="Times New Roman"/>
          <w:color w:val="000000"/>
          <w:sz w:val="24"/>
          <w:szCs w:val="24"/>
        </w:rPr>
        <w:t>,</w:t>
      </w:r>
      <w:r w:rsidRPr="008779B4">
        <w:rPr>
          <w:rFonts w:ascii="Times New Roman" w:eastAsia="Times New Roman" w:hAnsi="Times New Roman" w:cs="Times New Roman"/>
          <w:color w:val="000000"/>
          <w:sz w:val="24"/>
          <w:szCs w:val="24"/>
        </w:rPr>
        <w:t xml:space="preserve"> their economic pro</w:t>
      </w:r>
      <w:r>
        <w:rPr>
          <w:rFonts w:ascii="Times New Roman" w:eastAsia="Times New Roman" w:hAnsi="Times New Roman" w:cs="Times New Roman"/>
          <w:color w:val="000000"/>
          <w:sz w:val="24"/>
          <w:szCs w:val="24"/>
        </w:rPr>
        <w:t>spects have worsened due to the</w:t>
      </w:r>
      <w:hyperlink r:id="rId11" w:history="1">
        <w:r w:rsidRPr="008779B4">
          <w:rPr>
            <w:rFonts w:ascii="Times New Roman" w:eastAsia="Times New Roman" w:hAnsi="Times New Roman" w:cs="Times New Roman"/>
            <w:color w:val="000000"/>
            <w:sz w:val="24"/>
            <w:szCs w:val="24"/>
          </w:rPr>
          <w:t xml:space="preserve"> recession</w:t>
        </w:r>
      </w:hyperlink>
      <w:r>
        <w:rPr>
          <w:rFonts w:ascii="Times New Roman" w:eastAsia="Times New Roman" w:hAnsi="Times New Roman" w:cs="Times New Roman"/>
          <w:color w:val="000000"/>
          <w:sz w:val="24"/>
          <w:szCs w:val="24"/>
        </w:rPr>
        <w:t xml:space="preserve"> of the last decade</w:t>
      </w:r>
      <w:r w:rsidRPr="008779B4">
        <w:rPr>
          <w:rFonts w:ascii="Times New Roman" w:eastAsia="Times New Roman" w:hAnsi="Times New Roman" w:cs="Times New Roman"/>
          <w:color w:val="000000"/>
          <w:sz w:val="24"/>
          <w:szCs w:val="24"/>
        </w:rPr>
        <w:t>. The economic difficulties in the United States have led to dramatic increases in youth poverty, unemployment, and the numbers of young people living with their parents. In April 2012, it was reported that 1 in 2 new college graduates in the United States were still either unemployed or underemployed. High housing prices, the rising cost of higher education, and the relative affluence of the older generation are among the factors that define the economic status of Generation Y (National Radio Project, 2012, p.1).</w:t>
      </w:r>
    </w:p>
    <w:p w:rsidR="008D7A2A" w:rsidRPr="008779B4" w:rsidRDefault="008D7A2A" w:rsidP="008D7A2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two</w:t>
      </w:r>
      <w:r w:rsidRPr="008779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lists</w:t>
      </w:r>
      <w:r w:rsidRPr="008779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below illustrate</w:t>
      </w:r>
      <w:r w:rsidRPr="008779B4">
        <w:rPr>
          <w:rFonts w:ascii="Times New Roman" w:eastAsia="Times New Roman" w:hAnsi="Times New Roman" w:cs="Times New Roman"/>
          <w:color w:val="000000"/>
          <w:sz w:val="24"/>
          <w:szCs w:val="24"/>
        </w:rPr>
        <w:t xml:space="preserve"> the values and attributes of Generation Y:</w:t>
      </w:r>
    </w:p>
    <w:p w:rsidR="008D7A2A" w:rsidRPr="008779B4" w:rsidRDefault="008D7A2A" w:rsidP="008D7A2A">
      <w:pPr>
        <w:pStyle w:val="Heading3"/>
        <w:rPr>
          <w:rFonts w:eastAsia="Times New Roman"/>
        </w:rPr>
      </w:pPr>
      <w:bookmarkStart w:id="10" w:name="_Toc259152966"/>
      <w:r w:rsidRPr="008779B4">
        <w:rPr>
          <w:rFonts w:eastAsia="Times New Roman"/>
        </w:rPr>
        <w:t>Values</w:t>
      </w:r>
      <w:bookmarkEnd w:id="10"/>
    </w:p>
    <w:p w:rsidR="008D7A2A" w:rsidRPr="008779B4" w:rsidRDefault="008D7A2A" w:rsidP="008D7A2A">
      <w:pPr>
        <w:numPr>
          <w:ilvl w:val="0"/>
          <w:numId w:val="3"/>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Self-expression is more important than self-control</w:t>
      </w:r>
    </w:p>
    <w:p w:rsidR="008D7A2A" w:rsidRPr="008779B4" w:rsidRDefault="008D7A2A" w:rsidP="008D7A2A">
      <w:pPr>
        <w:numPr>
          <w:ilvl w:val="0"/>
          <w:numId w:val="3"/>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Marketing and branding self is important</w:t>
      </w:r>
    </w:p>
    <w:p w:rsidR="008D7A2A" w:rsidRPr="008779B4" w:rsidRDefault="008D7A2A" w:rsidP="008D7A2A">
      <w:pPr>
        <w:numPr>
          <w:ilvl w:val="0"/>
          <w:numId w:val="3"/>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Violence is an acceptable means of communication</w:t>
      </w:r>
    </w:p>
    <w:p w:rsidR="008D7A2A" w:rsidRPr="008779B4" w:rsidRDefault="008D7A2A" w:rsidP="008D7A2A">
      <w:pPr>
        <w:numPr>
          <w:ilvl w:val="0"/>
          <w:numId w:val="3"/>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xml:space="preserve">Fear </w:t>
      </w:r>
      <w:r>
        <w:rPr>
          <w:rFonts w:ascii="Times New Roman" w:eastAsia="Times New Roman" w:hAnsi="Times New Roman" w:cs="Times New Roman"/>
          <w:color w:val="000000"/>
          <w:sz w:val="24"/>
          <w:szCs w:val="24"/>
        </w:rPr>
        <w:t xml:space="preserve">of </w:t>
      </w:r>
      <w:r w:rsidRPr="008779B4">
        <w:rPr>
          <w:rFonts w:ascii="Times New Roman" w:eastAsia="Times New Roman" w:hAnsi="Times New Roman" w:cs="Times New Roman"/>
          <w:color w:val="000000"/>
          <w:sz w:val="24"/>
          <w:szCs w:val="24"/>
        </w:rPr>
        <w:t>living poorly—this is</w:t>
      </w:r>
      <w:r>
        <w:rPr>
          <w:rFonts w:ascii="Times New Roman" w:eastAsia="Times New Roman" w:hAnsi="Times New Roman" w:cs="Times New Roman"/>
          <w:color w:val="000000"/>
          <w:sz w:val="24"/>
          <w:szCs w:val="24"/>
        </w:rPr>
        <w:t xml:space="preserve"> related to lifestyle enjoyment and</w:t>
      </w:r>
      <w:r w:rsidRPr="008779B4">
        <w:rPr>
          <w:rFonts w:ascii="Times New Roman" w:eastAsia="Times New Roman" w:hAnsi="Times New Roman" w:cs="Times New Roman"/>
          <w:color w:val="000000"/>
          <w:sz w:val="24"/>
          <w:szCs w:val="24"/>
        </w:rPr>
        <w:t xml:space="preserve"> not wealth</w:t>
      </w:r>
    </w:p>
    <w:p w:rsidR="008D7A2A" w:rsidRPr="008779B4" w:rsidRDefault="008D7A2A" w:rsidP="008D7A2A">
      <w:pPr>
        <w:numPr>
          <w:ilvl w:val="0"/>
          <w:numId w:val="3"/>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Respect must be earned; it is not freely granted based on age, authority or title</w:t>
      </w:r>
    </w:p>
    <w:p w:rsidR="008D7A2A" w:rsidRPr="008779B4" w:rsidRDefault="008D7A2A" w:rsidP="008D7A2A">
      <w:pPr>
        <w:pStyle w:val="Heading3"/>
        <w:rPr>
          <w:rFonts w:eastAsia="Times New Roman"/>
        </w:rPr>
      </w:pPr>
      <w:bookmarkStart w:id="11" w:name="_Toc259152967"/>
      <w:r w:rsidRPr="008779B4">
        <w:rPr>
          <w:rFonts w:eastAsia="Times New Roman"/>
        </w:rPr>
        <w:t>Attributes</w:t>
      </w:r>
      <w:bookmarkEnd w:id="11"/>
    </w:p>
    <w:p w:rsidR="008D7A2A" w:rsidRPr="008779B4"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Adapt rapidly</w:t>
      </w:r>
    </w:p>
    <w:p w:rsidR="008D7A2A" w:rsidRPr="008779B4"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Crave change and challenge</w:t>
      </w:r>
    </w:p>
    <w:p w:rsidR="008D7A2A" w:rsidRPr="008779B4"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Create constantly</w:t>
      </w:r>
    </w:p>
    <w:p w:rsidR="008D7A2A" w:rsidRPr="008779B4"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Exceptionally resilient</w:t>
      </w:r>
    </w:p>
    <w:p w:rsidR="008D7A2A" w:rsidRPr="008779B4"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Committed and loyal when dedicated to an idea, cause or product</w:t>
      </w:r>
    </w:p>
    <w:p w:rsidR="008D7A2A" w:rsidRPr="008779B4"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Accept others of diverse backgrounds easily and openly</w:t>
      </w:r>
    </w:p>
    <w:p w:rsidR="008D7A2A" w:rsidRDefault="008D7A2A" w:rsidP="008D7A2A">
      <w:pPr>
        <w:numPr>
          <w:ilvl w:val="0"/>
          <w:numId w:val="4"/>
        </w:numPr>
        <w:spacing w:after="0" w:line="480" w:lineRule="auto"/>
        <w:textAlignment w:val="baseline"/>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Global in perspective (valueoptions.com, 2013, p.4)</w:t>
      </w:r>
    </w:p>
    <w:p w:rsidR="008D7A2A" w:rsidRPr="008779B4" w:rsidRDefault="008D7A2A" w:rsidP="008D7A2A">
      <w:pPr>
        <w:spacing w:after="0" w:line="480" w:lineRule="auto"/>
        <w:ind w:left="360"/>
        <w:textAlignment w:val="baseline"/>
        <w:rPr>
          <w:rFonts w:ascii="Times New Roman" w:eastAsia="Times New Roman" w:hAnsi="Times New Roman" w:cs="Times New Roman"/>
          <w:color w:val="000000"/>
          <w:sz w:val="24"/>
          <w:szCs w:val="24"/>
        </w:rPr>
      </w:pPr>
    </w:p>
    <w:p w:rsidR="008D7A2A" w:rsidRPr="008779B4" w:rsidRDefault="008D7A2A" w:rsidP="008D7A2A">
      <w:pPr>
        <w:spacing w:after="0" w:line="480" w:lineRule="auto"/>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w:t>
      </w:r>
      <w:r w:rsidRPr="008779B4">
        <w:rPr>
          <w:rFonts w:ascii="Times New Roman" w:eastAsia="Times New Roman" w:hAnsi="Times New Roman" w:cs="Times New Roman"/>
          <w:color w:val="000000"/>
          <w:sz w:val="24"/>
          <w:szCs w:val="24"/>
        </w:rPr>
        <w:tab/>
        <w:t>Overall, this generation tend</w:t>
      </w:r>
      <w:r>
        <w:rPr>
          <w:rFonts w:ascii="Times New Roman" w:eastAsia="Times New Roman" w:hAnsi="Times New Roman" w:cs="Times New Roman"/>
          <w:color w:val="000000"/>
          <w:sz w:val="24"/>
          <w:szCs w:val="24"/>
        </w:rPr>
        <w:t>s</w:t>
      </w:r>
      <w:r w:rsidRPr="008779B4">
        <w:rPr>
          <w:rFonts w:ascii="Times New Roman" w:eastAsia="Times New Roman" w:hAnsi="Times New Roman" w:cs="Times New Roman"/>
          <w:color w:val="000000"/>
          <w:sz w:val="24"/>
          <w:szCs w:val="24"/>
        </w:rPr>
        <w:t xml:space="preserve"> to prefer the fast paced environment </w:t>
      </w:r>
      <w:r>
        <w:rPr>
          <w:rFonts w:ascii="Times New Roman" w:eastAsia="Times New Roman" w:hAnsi="Times New Roman" w:cs="Times New Roman"/>
          <w:color w:val="000000"/>
          <w:sz w:val="24"/>
          <w:szCs w:val="24"/>
        </w:rPr>
        <w:t xml:space="preserve">combined </w:t>
      </w:r>
      <w:r w:rsidRPr="008779B4">
        <w:rPr>
          <w:rFonts w:ascii="Times New Roman" w:eastAsia="Times New Roman" w:hAnsi="Times New Roman" w:cs="Times New Roman"/>
          <w:color w:val="000000"/>
          <w:sz w:val="24"/>
          <w:szCs w:val="24"/>
        </w:rPr>
        <w:t>with an efficient work ethic. Generation Y workers have grown up in an era of technology. They have always been exposed to cable television, cellular phones, pagers, answering machines, laptop computers</w:t>
      </w:r>
      <w:r>
        <w:rPr>
          <w:rFonts w:ascii="Times New Roman" w:eastAsia="Times New Roman" w:hAnsi="Times New Roman" w:cs="Times New Roman"/>
          <w:color w:val="000000"/>
          <w:sz w:val="24"/>
          <w:szCs w:val="24"/>
        </w:rPr>
        <w:t>,</w:t>
      </w:r>
      <w:r w:rsidRPr="008779B4">
        <w:rPr>
          <w:rFonts w:ascii="Times New Roman" w:eastAsia="Times New Roman" w:hAnsi="Times New Roman" w:cs="Times New Roman"/>
          <w:color w:val="000000"/>
          <w:sz w:val="24"/>
          <w:szCs w:val="24"/>
        </w:rPr>
        <w:t xml:space="preserve"> and video games. Technological advancements in real-time media and communication drive their expectation for immediacy (valueoptions.com, 2013, p.4)</w:t>
      </w:r>
      <w:r>
        <w:rPr>
          <w:rFonts w:ascii="Times New Roman" w:eastAsia="Times New Roman" w:hAnsi="Times New Roman" w:cs="Times New Roman"/>
          <w:color w:val="000000"/>
          <w:sz w:val="24"/>
          <w:szCs w:val="24"/>
        </w:rPr>
        <w:t xml:space="preserve">. </w:t>
      </w:r>
    </w:p>
    <w:p w:rsidR="008D7A2A" w:rsidRPr="008779B4" w:rsidRDefault="008D7A2A" w:rsidP="008D7A2A">
      <w:pPr>
        <w:spacing w:after="0" w:line="480" w:lineRule="auto"/>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w:t>
      </w:r>
      <w:r w:rsidRPr="008779B4">
        <w:rPr>
          <w:rFonts w:ascii="Times New Roman" w:eastAsia="Times New Roman" w:hAnsi="Times New Roman" w:cs="Times New Roman"/>
          <w:color w:val="000000"/>
          <w:sz w:val="24"/>
          <w:szCs w:val="24"/>
        </w:rPr>
        <w:tab/>
        <w:t xml:space="preserve">Since Generation Y lives in such a rapidly changing world, they must always keep </w:t>
      </w:r>
      <w:r>
        <w:rPr>
          <w:rFonts w:ascii="Times New Roman" w:eastAsia="Times New Roman" w:hAnsi="Times New Roman" w:cs="Times New Roman"/>
          <w:color w:val="000000"/>
          <w:sz w:val="24"/>
          <w:szCs w:val="24"/>
        </w:rPr>
        <w:t xml:space="preserve">up with the </w:t>
      </w:r>
      <w:r w:rsidRPr="008779B4">
        <w:rPr>
          <w:rFonts w:ascii="Times New Roman" w:eastAsia="Times New Roman" w:hAnsi="Times New Roman" w:cs="Times New Roman"/>
          <w:color w:val="000000"/>
          <w:sz w:val="24"/>
          <w:szCs w:val="24"/>
        </w:rPr>
        <w:t>latest trends, while</w:t>
      </w:r>
      <w:r>
        <w:rPr>
          <w:rFonts w:ascii="Times New Roman" w:eastAsia="Times New Roman" w:hAnsi="Times New Roman" w:cs="Times New Roman"/>
          <w:color w:val="000000"/>
          <w:sz w:val="24"/>
          <w:szCs w:val="24"/>
        </w:rPr>
        <w:t xml:space="preserve"> also</w:t>
      </w:r>
      <w:r w:rsidRPr="008779B4">
        <w:rPr>
          <w:rFonts w:ascii="Times New Roman" w:eastAsia="Times New Roman" w:hAnsi="Times New Roman" w:cs="Times New Roman"/>
          <w:color w:val="000000"/>
          <w:sz w:val="24"/>
          <w:szCs w:val="24"/>
        </w:rPr>
        <w:t xml:space="preserve"> saving their income. Qdoba</w:t>
      </w:r>
      <w:r>
        <w:rPr>
          <w:rFonts w:ascii="Times New Roman" w:eastAsia="Times New Roman" w:hAnsi="Times New Roman" w:cs="Times New Roman"/>
          <w:color w:val="000000"/>
          <w:sz w:val="24"/>
          <w:szCs w:val="24"/>
        </w:rPr>
        <w:t>’s</w:t>
      </w:r>
      <w:r w:rsidRPr="008779B4">
        <w:rPr>
          <w:rFonts w:ascii="Times New Roman" w:eastAsia="Times New Roman" w:hAnsi="Times New Roman" w:cs="Times New Roman"/>
          <w:color w:val="000000"/>
          <w:sz w:val="24"/>
          <w:szCs w:val="24"/>
        </w:rPr>
        <w:t xml:space="preserve"> offerings of hi</w:t>
      </w:r>
      <w:r>
        <w:rPr>
          <w:rFonts w:ascii="Times New Roman" w:eastAsia="Times New Roman" w:hAnsi="Times New Roman" w:cs="Times New Roman"/>
          <w:color w:val="000000"/>
          <w:sz w:val="24"/>
          <w:szCs w:val="24"/>
        </w:rPr>
        <w:t>gh quality and</w:t>
      </w:r>
      <w:r w:rsidRPr="008779B4">
        <w:rPr>
          <w:rFonts w:ascii="Times New Roman" w:eastAsia="Times New Roman" w:hAnsi="Times New Roman" w:cs="Times New Roman"/>
          <w:color w:val="000000"/>
          <w:sz w:val="24"/>
          <w:szCs w:val="24"/>
        </w:rPr>
        <w:t xml:space="preserve"> quick service food have proved to be a reason customers continue to patronize the establishment. They want to see a lot of value in a product for a small amount of money.</w:t>
      </w:r>
    </w:p>
    <w:p w:rsidR="008D7A2A" w:rsidRPr="008779B4" w:rsidRDefault="008D7A2A" w:rsidP="008D7A2A">
      <w:pPr>
        <w:pStyle w:val="Heading2"/>
        <w:spacing w:after="240"/>
        <w:rPr>
          <w:rFonts w:eastAsia="Times New Roman"/>
        </w:rPr>
      </w:pPr>
      <w:bookmarkStart w:id="12" w:name="_Toc259152968"/>
      <w:r w:rsidRPr="008779B4">
        <w:rPr>
          <w:rFonts w:eastAsia="Times New Roman"/>
        </w:rPr>
        <w:t>Targeting and Promoting:</w:t>
      </w:r>
      <w:bookmarkEnd w:id="12"/>
    </w:p>
    <w:p w:rsidR="008D7A2A" w:rsidRPr="008779B4" w:rsidRDefault="008D7A2A" w:rsidP="008D7A2A">
      <w:pPr>
        <w:spacing w:after="0" w:line="480" w:lineRule="auto"/>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w:t>
      </w:r>
      <w:r w:rsidRPr="008779B4">
        <w:rPr>
          <w:rFonts w:ascii="Times New Roman" w:eastAsia="Times New Roman" w:hAnsi="Times New Roman" w:cs="Times New Roman"/>
          <w:color w:val="000000"/>
          <w:sz w:val="24"/>
          <w:szCs w:val="24"/>
        </w:rPr>
        <w:tab/>
        <w:t>With Generation Y's "addiction" to the newest technological advances, we find that they will respond the most to if the</w:t>
      </w:r>
      <w:r>
        <w:rPr>
          <w:rFonts w:ascii="Times New Roman" w:eastAsia="Times New Roman" w:hAnsi="Times New Roman" w:cs="Times New Roman"/>
          <w:color w:val="000000"/>
          <w:sz w:val="24"/>
          <w:szCs w:val="24"/>
        </w:rPr>
        <w:t xml:space="preserve">y are targeted via social media </w:t>
      </w:r>
      <w:r w:rsidRPr="008779B4">
        <w:rPr>
          <w:rFonts w:ascii="Times New Roman" w:eastAsia="Times New Roman" w:hAnsi="Times New Roman" w:cs="Times New Roman"/>
          <w:color w:val="000000"/>
          <w:sz w:val="24"/>
          <w:szCs w:val="24"/>
        </w:rPr>
        <w:t>(Shoebridge, 2006, p. 5)</w:t>
      </w:r>
      <w:r>
        <w:rPr>
          <w:rFonts w:ascii="Times New Roman" w:eastAsia="Times New Roman" w:hAnsi="Times New Roman" w:cs="Times New Roman"/>
          <w:color w:val="000000"/>
          <w:sz w:val="24"/>
          <w:szCs w:val="24"/>
        </w:rPr>
        <w:t>.</w:t>
      </w:r>
      <w:r w:rsidRPr="008779B4">
        <w:rPr>
          <w:rFonts w:ascii="Times New Roman" w:eastAsia="Times New Roman" w:hAnsi="Times New Roman" w:cs="Times New Roman"/>
          <w:color w:val="000000"/>
          <w:sz w:val="24"/>
          <w:szCs w:val="24"/>
        </w:rPr>
        <w:t xml:space="preserve"> Social media promotions have</w:t>
      </w:r>
      <w:r>
        <w:rPr>
          <w:rFonts w:ascii="Times New Roman" w:eastAsia="Times New Roman" w:hAnsi="Times New Roman" w:cs="Times New Roman"/>
          <w:color w:val="000000"/>
          <w:sz w:val="24"/>
          <w:szCs w:val="24"/>
        </w:rPr>
        <w:t xml:space="preserve"> had a positive influence on G</w:t>
      </w:r>
      <w:r w:rsidRPr="008779B4">
        <w:rPr>
          <w:rFonts w:ascii="Times New Roman" w:eastAsia="Times New Roman" w:hAnsi="Times New Roman" w:cs="Times New Roman"/>
          <w:color w:val="000000"/>
          <w:sz w:val="24"/>
          <w:szCs w:val="24"/>
        </w:rPr>
        <w:t>eneration Y for Qdoba.</w:t>
      </w:r>
      <w:r>
        <w:rPr>
          <w:rFonts w:ascii="Times New Roman" w:eastAsia="Times New Roman" w:hAnsi="Times New Roman" w:cs="Times New Roman"/>
          <w:color w:val="000000"/>
          <w:sz w:val="24"/>
          <w:szCs w:val="24"/>
        </w:rPr>
        <w:t xml:space="preserve"> We should also consider that "[</w:t>
      </w:r>
      <w:proofErr w:type="gramStart"/>
      <w:r>
        <w:rPr>
          <w:rFonts w:ascii="Times New Roman" w:eastAsia="Times New Roman" w:hAnsi="Times New Roman" w:cs="Times New Roman"/>
          <w:color w:val="000000"/>
          <w:sz w:val="24"/>
          <w:szCs w:val="24"/>
        </w:rPr>
        <w:t>t]</w:t>
      </w:r>
      <w:r w:rsidRPr="008779B4">
        <w:rPr>
          <w:rFonts w:ascii="Times New Roman" w:eastAsia="Times New Roman" w:hAnsi="Times New Roman" w:cs="Times New Roman"/>
          <w:color w:val="000000"/>
          <w:sz w:val="24"/>
          <w:szCs w:val="24"/>
        </w:rPr>
        <w:t>he</w:t>
      </w:r>
      <w:proofErr w:type="gramEnd"/>
      <w:r w:rsidRPr="008779B4">
        <w:rPr>
          <w:rFonts w:ascii="Times New Roman" w:eastAsia="Times New Roman" w:hAnsi="Times New Roman" w:cs="Times New Roman"/>
          <w:color w:val="000000"/>
          <w:sz w:val="24"/>
          <w:szCs w:val="24"/>
        </w:rPr>
        <w:t xml:space="preserve"> key thing to understand about members of Generation Y is that they love to multi-task...the less structures and more visual the media, the better. They hop around taking a bit from here and a bit from there, normally at the same time, and the</w:t>
      </w:r>
      <w:r>
        <w:rPr>
          <w:rFonts w:ascii="Times New Roman" w:eastAsia="Times New Roman" w:hAnsi="Times New Roman" w:cs="Times New Roman"/>
          <w:color w:val="000000"/>
          <w:sz w:val="24"/>
          <w:szCs w:val="24"/>
        </w:rPr>
        <w:t>y show little loyalty to brands</w:t>
      </w:r>
      <w:r w:rsidRPr="008779B4">
        <w:rPr>
          <w:rFonts w:ascii="Times New Roman" w:eastAsia="Times New Roman" w:hAnsi="Times New Roman" w:cs="Times New Roman"/>
          <w:color w:val="000000"/>
          <w:sz w:val="24"/>
          <w:szCs w:val="24"/>
        </w:rPr>
        <w:t>" (Shoebridge, 2006, p. 5)</w:t>
      </w:r>
      <w:r>
        <w:rPr>
          <w:rFonts w:ascii="Times New Roman" w:eastAsia="Times New Roman" w:hAnsi="Times New Roman" w:cs="Times New Roman"/>
          <w:color w:val="000000"/>
          <w:sz w:val="24"/>
          <w:szCs w:val="24"/>
        </w:rPr>
        <w:t>.</w:t>
      </w:r>
    </w:p>
    <w:p w:rsidR="008D7A2A" w:rsidRPr="008779B4" w:rsidRDefault="008D7A2A" w:rsidP="008D7A2A">
      <w:pPr>
        <w:spacing w:after="0" w:line="480" w:lineRule="auto"/>
        <w:jc w:val="both"/>
        <w:rPr>
          <w:rFonts w:ascii="Times New Roman" w:eastAsia="Times New Roman" w:hAnsi="Times New Roman" w:cs="Times New Roman"/>
          <w:color w:val="000000"/>
          <w:sz w:val="24"/>
          <w:szCs w:val="24"/>
        </w:rPr>
      </w:pPr>
      <w:r w:rsidRPr="008779B4">
        <w:rPr>
          <w:rFonts w:ascii="Times New Roman" w:eastAsia="Times New Roman" w:hAnsi="Times New Roman" w:cs="Times New Roman"/>
          <w:color w:val="000000"/>
          <w:sz w:val="24"/>
          <w:szCs w:val="24"/>
        </w:rPr>
        <w:t>       </w:t>
      </w:r>
      <w:r w:rsidRPr="008779B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As we noted earlier, Generation Y will respond to social media marketing, Therefore, </w:t>
      </w:r>
      <w:r w:rsidRPr="008779B4">
        <w:rPr>
          <w:rFonts w:ascii="Times New Roman" w:eastAsia="Times New Roman" w:hAnsi="Times New Roman" w:cs="Times New Roman"/>
          <w:color w:val="000000"/>
          <w:sz w:val="24"/>
          <w:szCs w:val="24"/>
        </w:rPr>
        <w:t xml:space="preserve">Qdoba's best way to promote a new option of delivery would be through social media </w:t>
      </w:r>
      <w:r>
        <w:rPr>
          <w:rFonts w:ascii="Times New Roman" w:eastAsia="Times New Roman" w:hAnsi="Times New Roman" w:cs="Times New Roman"/>
          <w:color w:val="000000"/>
          <w:sz w:val="24"/>
          <w:szCs w:val="24"/>
        </w:rPr>
        <w:t>(</w:t>
      </w:r>
      <w:r w:rsidRPr="008779B4">
        <w:rPr>
          <w:rFonts w:ascii="Times New Roman" w:eastAsia="Times New Roman" w:hAnsi="Times New Roman" w:cs="Times New Roman"/>
          <w:color w:val="000000"/>
          <w:sz w:val="24"/>
          <w:szCs w:val="24"/>
        </w:rPr>
        <w:t>Facebook or Twitter</w:t>
      </w:r>
      <w:r>
        <w:rPr>
          <w:rFonts w:ascii="Times New Roman" w:eastAsia="Times New Roman" w:hAnsi="Times New Roman" w:cs="Times New Roman"/>
          <w:color w:val="000000"/>
          <w:sz w:val="24"/>
          <w:szCs w:val="24"/>
        </w:rPr>
        <w:t>)</w:t>
      </w:r>
      <w:r w:rsidRPr="008779B4">
        <w:rPr>
          <w:rFonts w:ascii="Times New Roman" w:eastAsia="Times New Roman" w:hAnsi="Times New Roman" w:cs="Times New Roman"/>
          <w:color w:val="000000"/>
          <w:sz w:val="24"/>
          <w:szCs w:val="24"/>
        </w:rPr>
        <w:t>. Sinc</w:t>
      </w:r>
      <w:r>
        <w:rPr>
          <w:rFonts w:ascii="Times New Roman" w:eastAsia="Times New Roman" w:hAnsi="Times New Roman" w:cs="Times New Roman"/>
          <w:color w:val="000000"/>
          <w:sz w:val="24"/>
          <w:szCs w:val="24"/>
        </w:rPr>
        <w:t xml:space="preserve">e people of this generation always seem to be looking at their smart phones, </w:t>
      </w:r>
      <w:r w:rsidRPr="008779B4">
        <w:rPr>
          <w:rFonts w:ascii="Times New Roman" w:eastAsia="Times New Roman" w:hAnsi="Times New Roman" w:cs="Times New Roman"/>
          <w:color w:val="000000"/>
          <w:sz w:val="24"/>
          <w:szCs w:val="24"/>
        </w:rPr>
        <w:t xml:space="preserve">picture advertisements that could circulate through social media would effectively target and segment Generation Y. Qdoba would want their target to know that they can get the delicious food from Qdoba that they love, but </w:t>
      </w:r>
      <w:r>
        <w:rPr>
          <w:rFonts w:ascii="Times New Roman" w:eastAsia="Times New Roman" w:hAnsi="Times New Roman" w:cs="Times New Roman"/>
          <w:color w:val="000000"/>
          <w:sz w:val="24"/>
          <w:szCs w:val="24"/>
        </w:rPr>
        <w:t>with the convenience of home delivery</w:t>
      </w:r>
      <w:r w:rsidRPr="008779B4">
        <w:rPr>
          <w:rFonts w:ascii="Times New Roman" w:eastAsia="Times New Roman" w:hAnsi="Times New Roman" w:cs="Times New Roman"/>
          <w:color w:val="000000"/>
          <w:sz w:val="24"/>
          <w:szCs w:val="24"/>
        </w:rPr>
        <w:t xml:space="preserve"> With the fast paced lifestyles of this generation, there are some nights that do not allow for time to cook or to go grocery shopping. For those nights that pizza, subs, or Chinese food will not satisfy a family looking for some </w:t>
      </w:r>
      <w:r>
        <w:rPr>
          <w:rFonts w:ascii="Times New Roman" w:eastAsia="Times New Roman" w:hAnsi="Times New Roman" w:cs="Times New Roman"/>
          <w:color w:val="000000"/>
          <w:sz w:val="24"/>
          <w:szCs w:val="24"/>
        </w:rPr>
        <w:t>high quality food at home</w:t>
      </w:r>
      <w:r w:rsidRPr="008779B4">
        <w:rPr>
          <w:rFonts w:ascii="Times New Roman" w:eastAsia="Times New Roman" w:hAnsi="Times New Roman" w:cs="Times New Roman"/>
          <w:color w:val="000000"/>
          <w:sz w:val="24"/>
          <w:szCs w:val="24"/>
        </w:rPr>
        <w:t>, Qdoba would be the best option for delivery.   </w:t>
      </w:r>
    </w:p>
    <w:p w:rsidR="008D7A2A" w:rsidRPr="00966F66" w:rsidRDefault="008D7A2A" w:rsidP="008D7A2A">
      <w:pPr>
        <w:pStyle w:val="Heading1"/>
        <w:jc w:val="center"/>
      </w:pPr>
      <w:r w:rsidRPr="008779B4">
        <w:rPr>
          <w:rFonts w:ascii="Times New Roman" w:eastAsia="Times New Roman" w:hAnsi="Times New Roman" w:cs="Times New Roman"/>
          <w:sz w:val="24"/>
          <w:szCs w:val="24"/>
        </w:rPr>
        <w:br/>
      </w:r>
      <w:bookmarkStart w:id="13" w:name="_Toc259152969"/>
      <w:r w:rsidRPr="002C6BAF">
        <w:t>Marketing Mix Actions</w:t>
      </w:r>
      <w:bookmarkEnd w:id="13"/>
      <w:r w:rsidRPr="002C6BAF">
        <w:rPr>
          <w:rFonts w:ascii="Times New Roman" w:eastAsia="Times New Roman" w:hAnsi="Times New Roman" w:cs="Times New Roman"/>
          <w:sz w:val="24"/>
          <w:szCs w:val="24"/>
        </w:rPr>
        <w:br/>
      </w:r>
    </w:p>
    <w:p w:rsidR="008D7A2A" w:rsidRDefault="008D7A2A" w:rsidP="008D7A2A">
      <w:pPr>
        <w:spacing w:after="0" w:line="480" w:lineRule="auto"/>
        <w:jc w:val="both"/>
        <w:rPr>
          <w:rFonts w:ascii="Times New Roman" w:eastAsia="Times New Roman" w:hAnsi="Times New Roman" w:cs="Times New Roman"/>
          <w:color w:val="000000"/>
          <w:sz w:val="24"/>
          <w:szCs w:val="24"/>
        </w:rPr>
      </w:pPr>
      <w:r w:rsidRPr="002C6BAF">
        <w:rPr>
          <w:rFonts w:ascii="Times New Roman" w:eastAsia="Times New Roman" w:hAnsi="Times New Roman" w:cs="Times New Roman"/>
          <w:color w:val="000000"/>
          <w:sz w:val="24"/>
          <w:szCs w:val="24"/>
        </w:rPr>
        <w:t xml:space="preserve">Qdoba can choose delivery as their new market penetration strategy. This strategy focuses on increasing the sales of their current products to their current market, Generation Y (Kerin, Hartley &amp; Rudelius, 2013). Growing an organization by penetrating </w:t>
      </w:r>
      <w:r>
        <w:rPr>
          <w:rFonts w:ascii="Times New Roman" w:eastAsia="Times New Roman" w:hAnsi="Times New Roman" w:cs="Times New Roman"/>
          <w:color w:val="000000"/>
          <w:sz w:val="24"/>
          <w:szCs w:val="24"/>
        </w:rPr>
        <w:t>their</w:t>
      </w:r>
      <w:r w:rsidRPr="002C6BAF">
        <w:rPr>
          <w:rFonts w:ascii="Times New Roman" w:eastAsia="Times New Roman" w:hAnsi="Times New Roman" w:cs="Times New Roman"/>
          <w:color w:val="000000"/>
          <w:sz w:val="24"/>
          <w:szCs w:val="24"/>
        </w:rPr>
        <w:t xml:space="preserve"> market more thoroughly is typically the first growth strategy most organizations pursue (Ryken, 2012). Market penetration is the least risky growth strategy as the organization's experience with its existing markets increases the odds of success. Market penetration is a valuable growth strategy to many organizations because</w:t>
      </w:r>
      <w:hyperlink r:id="rId12" w:history="1">
        <w:r w:rsidRPr="002C6BAF">
          <w:rPr>
            <w:rFonts w:ascii="Times New Roman" w:eastAsia="Times New Roman" w:hAnsi="Times New Roman" w:cs="Times New Roman"/>
            <w:color w:val="000000"/>
            <w:sz w:val="24"/>
            <w:szCs w:val="24"/>
          </w:rPr>
          <w:t xml:space="preserve"> retaining existing customers</w:t>
        </w:r>
      </w:hyperlink>
      <w:r w:rsidRPr="002C6BAF">
        <w:rPr>
          <w:rFonts w:ascii="Times New Roman" w:eastAsia="Times New Roman" w:hAnsi="Times New Roman" w:cs="Times New Roman"/>
          <w:color w:val="000000"/>
          <w:sz w:val="24"/>
          <w:szCs w:val="24"/>
        </w:rPr>
        <w:t xml:space="preserve"> is cheaper than attracting new ones (Ryken, 2012). </w:t>
      </w:r>
      <w:r>
        <w:rPr>
          <w:rFonts w:ascii="Times New Roman" w:eastAsia="Times New Roman" w:hAnsi="Times New Roman" w:cs="Times New Roman"/>
          <w:color w:val="000000"/>
          <w:sz w:val="24"/>
          <w:szCs w:val="24"/>
        </w:rPr>
        <w:t xml:space="preserve">With this consideration, </w:t>
      </w:r>
      <w:r w:rsidRPr="002C6BAF">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will</w:t>
      </w:r>
      <w:r w:rsidRPr="002C6BAF">
        <w:rPr>
          <w:rFonts w:ascii="Times New Roman" w:eastAsia="Times New Roman" w:hAnsi="Times New Roman" w:cs="Times New Roman"/>
          <w:color w:val="000000"/>
          <w:sz w:val="24"/>
          <w:szCs w:val="24"/>
        </w:rPr>
        <w:t xml:space="preserve"> describe</w:t>
      </w:r>
      <w:r>
        <w:rPr>
          <w:rFonts w:ascii="Times New Roman" w:eastAsia="Times New Roman" w:hAnsi="Times New Roman" w:cs="Times New Roman"/>
          <w:color w:val="000000"/>
          <w:sz w:val="24"/>
          <w:szCs w:val="24"/>
        </w:rPr>
        <w:t xml:space="preserve"> Qdoba’s new marketing mix catered to their new delivery service, keeping in mind</w:t>
      </w:r>
      <w:r w:rsidRPr="002C6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their 4 P’s, product, price, promotion and place.</w:t>
      </w:r>
    </w:p>
    <w:p w:rsidR="008D7A2A" w:rsidRPr="002C6BAF" w:rsidRDefault="008D7A2A" w:rsidP="008D7A2A">
      <w:pPr>
        <w:pStyle w:val="Heading2"/>
        <w:spacing w:after="240"/>
        <w:rPr>
          <w:rFonts w:eastAsia="Times New Roman"/>
        </w:rPr>
      </w:pPr>
      <w:bookmarkStart w:id="14" w:name="_Toc259152970"/>
      <w:r w:rsidRPr="002C6BAF">
        <w:rPr>
          <w:rFonts w:eastAsia="Times New Roman"/>
        </w:rPr>
        <w:t>Product</w:t>
      </w:r>
      <w:bookmarkEnd w:id="14"/>
    </w:p>
    <w:p w:rsidR="008D7A2A" w:rsidRPr="002C6BAF" w:rsidRDefault="008D7A2A" w:rsidP="008D7A2A">
      <w:pPr>
        <w:spacing w:after="0" w:line="480" w:lineRule="auto"/>
        <w:jc w:val="both"/>
        <w:rPr>
          <w:rFonts w:ascii="Times New Roman" w:eastAsia="Times New Roman" w:hAnsi="Times New Roman" w:cs="Times New Roman"/>
          <w:sz w:val="24"/>
          <w:szCs w:val="24"/>
        </w:rPr>
      </w:pPr>
      <w:r w:rsidRPr="002C6BAF">
        <w:rPr>
          <w:rFonts w:ascii="Times New Roman" w:eastAsia="Times New Roman" w:hAnsi="Times New Roman" w:cs="Times New Roman"/>
          <w:color w:val="000000"/>
          <w:sz w:val="24"/>
          <w:szCs w:val="24"/>
        </w:rPr>
        <w:t>Implementing delivery does not affect Qdoba’s first P:</w:t>
      </w:r>
      <w:r>
        <w:rPr>
          <w:rFonts w:ascii="Times New Roman" w:eastAsia="Times New Roman" w:hAnsi="Times New Roman" w:cs="Times New Roman"/>
          <w:color w:val="000000"/>
          <w:sz w:val="24"/>
          <w:szCs w:val="24"/>
        </w:rPr>
        <w:t xml:space="preserve"> the</w:t>
      </w:r>
      <w:r w:rsidRPr="002C6BAF">
        <w:rPr>
          <w:rFonts w:ascii="Times New Roman" w:eastAsia="Times New Roman" w:hAnsi="Times New Roman" w:cs="Times New Roman"/>
          <w:color w:val="000000"/>
          <w:sz w:val="24"/>
          <w:szCs w:val="24"/>
        </w:rPr>
        <w:t xml:space="preserve"> product. Their Mexican inspired dishes can stay the same. </w:t>
      </w:r>
      <w:r>
        <w:rPr>
          <w:rFonts w:ascii="Times New Roman" w:eastAsia="Times New Roman" w:hAnsi="Times New Roman" w:cs="Times New Roman"/>
          <w:color w:val="000000"/>
          <w:sz w:val="24"/>
          <w:szCs w:val="24"/>
        </w:rPr>
        <w:t>Qdoba’s</w:t>
      </w:r>
      <w:r w:rsidRPr="002C6BAF">
        <w:rPr>
          <w:rFonts w:ascii="Times New Roman" w:eastAsia="Times New Roman" w:hAnsi="Times New Roman" w:cs="Times New Roman"/>
          <w:color w:val="000000"/>
          <w:sz w:val="24"/>
          <w:szCs w:val="24"/>
        </w:rPr>
        <w:t xml:space="preserve"> huge variety of products is one of their main strengths. Qdoba’s menu includes classics like personalized burritos, salads, </w:t>
      </w:r>
      <w:r>
        <w:rPr>
          <w:rFonts w:ascii="Times New Roman" w:eastAsia="Times New Roman" w:hAnsi="Times New Roman" w:cs="Times New Roman"/>
          <w:color w:val="000000"/>
          <w:sz w:val="24"/>
          <w:szCs w:val="24"/>
        </w:rPr>
        <w:t>tacos and chips &amp; dip. To comple</w:t>
      </w:r>
      <w:r w:rsidRPr="002C6BAF">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z w:val="24"/>
          <w:szCs w:val="24"/>
        </w:rPr>
        <w:t xml:space="preserve"> Mexican</w:t>
      </w:r>
      <w:r w:rsidRPr="002C6BAF">
        <w:rPr>
          <w:rFonts w:ascii="Times New Roman" w:eastAsia="Times New Roman" w:hAnsi="Times New Roman" w:cs="Times New Roman"/>
          <w:color w:val="000000"/>
          <w:sz w:val="24"/>
          <w:szCs w:val="24"/>
        </w:rPr>
        <w:t xml:space="preserve"> classics, Qdoba offers several signature dishes like their version of gumbo, tortilla soup, quesadillas, taco-salads, specialt</w:t>
      </w:r>
      <w:r>
        <w:rPr>
          <w:rFonts w:ascii="Times New Roman" w:eastAsia="Times New Roman" w:hAnsi="Times New Roman" w:cs="Times New Roman"/>
          <w:color w:val="000000"/>
          <w:sz w:val="24"/>
          <w:szCs w:val="24"/>
        </w:rPr>
        <w:t xml:space="preserve">y sauces like Ancho Chile BBQ, </w:t>
      </w:r>
      <w:r w:rsidRPr="002C6BAF">
        <w:rPr>
          <w:rFonts w:ascii="Times New Roman" w:eastAsia="Times New Roman" w:hAnsi="Times New Roman" w:cs="Times New Roman"/>
          <w:color w:val="000000"/>
          <w:sz w:val="24"/>
          <w:szCs w:val="24"/>
        </w:rPr>
        <w:t>kid’s meals</w:t>
      </w:r>
      <w:r>
        <w:rPr>
          <w:rFonts w:ascii="Times New Roman" w:eastAsia="Times New Roman" w:hAnsi="Times New Roman" w:cs="Times New Roman"/>
          <w:color w:val="000000"/>
          <w:sz w:val="24"/>
          <w:szCs w:val="24"/>
        </w:rPr>
        <w:t xml:space="preserve">, and </w:t>
      </w:r>
      <w:r w:rsidRPr="002C6BAF">
        <w:rPr>
          <w:rFonts w:ascii="Times New Roman" w:eastAsia="Times New Roman" w:hAnsi="Times New Roman" w:cs="Times New Roman"/>
          <w:color w:val="000000"/>
          <w:sz w:val="24"/>
          <w:szCs w:val="24"/>
        </w:rPr>
        <w:t xml:space="preserve">breakfast. They also offer the </w:t>
      </w:r>
      <w:r w:rsidRPr="00966F66">
        <w:rPr>
          <w:rFonts w:ascii="Times New Roman" w:eastAsia="Times New Roman" w:hAnsi="Times New Roman" w:cs="Times New Roman"/>
          <w:i/>
          <w:color w:val="000000"/>
          <w:sz w:val="24"/>
          <w:szCs w:val="24"/>
        </w:rPr>
        <w:t>Craft 2</w:t>
      </w:r>
      <w:r>
        <w:rPr>
          <w:rFonts w:ascii="Times New Roman" w:eastAsia="Times New Roman" w:hAnsi="Times New Roman" w:cs="Times New Roman"/>
          <w:color w:val="000000"/>
          <w:sz w:val="24"/>
          <w:szCs w:val="24"/>
        </w:rPr>
        <w:t xml:space="preserve">, a plate design by the client </w:t>
      </w:r>
      <w:r w:rsidRPr="002C6BAF">
        <w:rPr>
          <w:rFonts w:ascii="Times New Roman" w:eastAsia="Times New Roman" w:hAnsi="Times New Roman" w:cs="Times New Roman"/>
          <w:color w:val="000000"/>
          <w:sz w:val="24"/>
          <w:szCs w:val="24"/>
        </w:rPr>
        <w:t>that can include two smaller portions of their favorite Qdoba meals (Qdoba, 2013).</w:t>
      </w:r>
    </w:p>
    <w:p w:rsidR="008D7A2A" w:rsidRPr="002C6BAF" w:rsidRDefault="008D7A2A" w:rsidP="008D7A2A">
      <w:pPr>
        <w:pStyle w:val="Heading2"/>
        <w:spacing w:after="240"/>
        <w:rPr>
          <w:rFonts w:eastAsia="Times New Roman"/>
        </w:rPr>
      </w:pPr>
      <w:bookmarkStart w:id="15" w:name="_Toc259152971"/>
      <w:r w:rsidRPr="002C6BAF">
        <w:rPr>
          <w:rFonts w:eastAsia="Times New Roman"/>
        </w:rPr>
        <w:t>Price</w:t>
      </w:r>
      <w:bookmarkEnd w:id="15"/>
    </w:p>
    <w:p w:rsidR="008D7A2A" w:rsidRPr="002C6BAF" w:rsidRDefault="008D7A2A" w:rsidP="008D7A2A">
      <w:pPr>
        <w:spacing w:after="0" w:line="480" w:lineRule="auto"/>
        <w:jc w:val="both"/>
        <w:rPr>
          <w:rFonts w:ascii="Times New Roman" w:eastAsia="Times New Roman" w:hAnsi="Times New Roman" w:cs="Times New Roman"/>
          <w:sz w:val="24"/>
          <w:szCs w:val="24"/>
        </w:rPr>
      </w:pPr>
      <w:r w:rsidRPr="002C6BAF">
        <w:rPr>
          <w:rFonts w:ascii="Times New Roman" w:eastAsia="Times New Roman" w:hAnsi="Times New Roman" w:cs="Times New Roman"/>
          <w:color w:val="000000"/>
          <w:sz w:val="24"/>
          <w:szCs w:val="24"/>
        </w:rPr>
        <w:t xml:space="preserve">Implementing delivery does not affect Qdoba’s </w:t>
      </w:r>
      <w:r>
        <w:rPr>
          <w:rFonts w:ascii="Times New Roman" w:eastAsia="Times New Roman" w:hAnsi="Times New Roman" w:cs="Times New Roman"/>
          <w:color w:val="000000"/>
          <w:sz w:val="24"/>
          <w:szCs w:val="24"/>
        </w:rPr>
        <w:t>second P: price. Menu prices will stay the same with a</w:t>
      </w:r>
      <w:r w:rsidRPr="002C6BAF">
        <w:rPr>
          <w:rFonts w:ascii="Times New Roman" w:eastAsia="Times New Roman" w:hAnsi="Times New Roman" w:cs="Times New Roman"/>
          <w:color w:val="000000"/>
          <w:sz w:val="24"/>
          <w:szCs w:val="24"/>
        </w:rPr>
        <w:t xml:space="preserve"> range </w:t>
      </w:r>
      <w:r>
        <w:rPr>
          <w:rFonts w:ascii="Times New Roman" w:eastAsia="Times New Roman" w:hAnsi="Times New Roman" w:cs="Times New Roman"/>
          <w:color w:val="000000"/>
          <w:sz w:val="24"/>
          <w:szCs w:val="24"/>
        </w:rPr>
        <w:t>of</w:t>
      </w:r>
      <w:r w:rsidRPr="002C6BAF">
        <w:rPr>
          <w:rFonts w:ascii="Times New Roman" w:eastAsia="Times New Roman" w:hAnsi="Times New Roman" w:cs="Times New Roman"/>
          <w:color w:val="000000"/>
          <w:sz w:val="24"/>
          <w:szCs w:val="24"/>
        </w:rPr>
        <w:t xml:space="preserve"> $4.00 to $8.00 for an </w:t>
      </w:r>
      <w:r>
        <w:rPr>
          <w:rFonts w:ascii="Times New Roman" w:eastAsia="Times New Roman" w:hAnsi="Times New Roman" w:cs="Times New Roman"/>
          <w:color w:val="000000"/>
          <w:sz w:val="24"/>
          <w:szCs w:val="24"/>
        </w:rPr>
        <w:t>entrée.</w:t>
      </w:r>
      <w:r w:rsidRPr="002C6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delivery</w:t>
      </w:r>
      <w:r w:rsidRPr="002C6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fee however, will be added to each order and will therefore affect what customers pay. </w:t>
      </w:r>
      <w:r w:rsidRPr="002C6BAF">
        <w:rPr>
          <w:rFonts w:ascii="Times New Roman" w:eastAsia="Times New Roman" w:hAnsi="Times New Roman" w:cs="Times New Roman"/>
          <w:color w:val="000000"/>
          <w:sz w:val="24"/>
          <w:szCs w:val="24"/>
        </w:rPr>
        <w:t>Average delivery fees tend to be from $1.00-$2.00 depending on the restaurant (Foodler, 2013). Generally</w:t>
      </w:r>
      <w:r>
        <w:rPr>
          <w:rFonts w:ascii="Times New Roman" w:eastAsia="Times New Roman" w:hAnsi="Times New Roman" w:cs="Times New Roman"/>
          <w:color w:val="000000"/>
          <w:sz w:val="24"/>
          <w:szCs w:val="24"/>
        </w:rPr>
        <w:t>,</w:t>
      </w:r>
      <w:r w:rsidRPr="002C6BAF">
        <w:rPr>
          <w:rFonts w:ascii="Times New Roman" w:eastAsia="Times New Roman" w:hAnsi="Times New Roman" w:cs="Times New Roman"/>
          <w:color w:val="000000"/>
          <w:sz w:val="24"/>
          <w:szCs w:val="24"/>
        </w:rPr>
        <w:t xml:space="preserve"> the surcharge covers the rising cost of ingredients, hourly wages, the store's automobile insurance, gas</w:t>
      </w:r>
      <w:r>
        <w:rPr>
          <w:rFonts w:ascii="Times New Roman" w:eastAsia="Times New Roman" w:hAnsi="Times New Roman" w:cs="Times New Roman"/>
          <w:color w:val="000000"/>
          <w:sz w:val="24"/>
          <w:szCs w:val="24"/>
        </w:rPr>
        <w:t>,</w:t>
      </w:r>
      <w:r w:rsidRPr="002C6BAF">
        <w:rPr>
          <w:rFonts w:ascii="Times New Roman" w:eastAsia="Times New Roman" w:hAnsi="Times New Roman" w:cs="Times New Roman"/>
          <w:color w:val="000000"/>
          <w:sz w:val="24"/>
          <w:szCs w:val="24"/>
        </w:rPr>
        <w:t xml:space="preserve"> and all other business expenses ("Delivery Q&amp;A," 2013).</w:t>
      </w:r>
    </w:p>
    <w:p w:rsidR="008D7A2A" w:rsidRPr="002C6BAF" w:rsidRDefault="008D7A2A" w:rsidP="008D7A2A">
      <w:pPr>
        <w:pStyle w:val="Heading2"/>
        <w:spacing w:after="240"/>
        <w:rPr>
          <w:rFonts w:eastAsia="Times New Roman"/>
        </w:rPr>
      </w:pPr>
      <w:bookmarkStart w:id="16" w:name="_Toc259152972"/>
      <w:r w:rsidRPr="002C6BAF">
        <w:rPr>
          <w:rFonts w:eastAsia="Times New Roman"/>
        </w:rPr>
        <w:t>Promotion</w:t>
      </w:r>
      <w:bookmarkEnd w:id="16"/>
    </w:p>
    <w:p w:rsidR="008D7A2A" w:rsidRDefault="008D7A2A" w:rsidP="008D7A2A">
      <w:pPr>
        <w:spacing w:after="0" w:line="480" w:lineRule="auto"/>
        <w:jc w:val="both"/>
        <w:rPr>
          <w:rFonts w:ascii="Times New Roman" w:eastAsia="Times New Roman" w:hAnsi="Times New Roman" w:cs="Times New Roman"/>
          <w:color w:val="000000"/>
          <w:sz w:val="24"/>
          <w:szCs w:val="24"/>
        </w:rPr>
      </w:pPr>
      <w:r w:rsidRPr="002C6BAF">
        <w:rPr>
          <w:rFonts w:ascii="Times New Roman" w:eastAsia="Times New Roman" w:hAnsi="Times New Roman" w:cs="Times New Roman"/>
          <w:color w:val="000000"/>
          <w:sz w:val="24"/>
          <w:szCs w:val="24"/>
        </w:rPr>
        <w:t xml:space="preserve">Like stated in the STP strategy, </w:t>
      </w:r>
      <w:r>
        <w:rPr>
          <w:rFonts w:ascii="Times New Roman" w:eastAsia="Times New Roman" w:hAnsi="Times New Roman" w:cs="Times New Roman"/>
          <w:color w:val="000000"/>
          <w:sz w:val="24"/>
          <w:szCs w:val="24"/>
        </w:rPr>
        <w:t>the implementation will affect the third P: promotion. Qdoba</w:t>
      </w:r>
      <w:r w:rsidRPr="002C6BAF">
        <w:rPr>
          <w:rFonts w:ascii="Times New Roman" w:eastAsia="Times New Roman" w:hAnsi="Times New Roman" w:cs="Times New Roman"/>
          <w:color w:val="000000"/>
          <w:sz w:val="24"/>
          <w:szCs w:val="24"/>
        </w:rPr>
        <w:t xml:space="preserve"> should take advantage of their social network presence to promote their new delivery service. Currently</w:t>
      </w:r>
      <w:r>
        <w:rPr>
          <w:rFonts w:ascii="Times New Roman" w:eastAsia="Times New Roman" w:hAnsi="Times New Roman" w:cs="Times New Roman"/>
          <w:color w:val="000000"/>
          <w:sz w:val="24"/>
          <w:szCs w:val="24"/>
        </w:rPr>
        <w:t>,</w:t>
      </w:r>
      <w:r w:rsidRPr="002C6BAF">
        <w:rPr>
          <w:rFonts w:ascii="Times New Roman" w:eastAsia="Times New Roman" w:hAnsi="Times New Roman" w:cs="Times New Roman"/>
          <w:color w:val="000000"/>
          <w:sz w:val="24"/>
          <w:szCs w:val="24"/>
        </w:rPr>
        <w:t xml:space="preserve"> Qdoba has a </w:t>
      </w:r>
      <w:r>
        <w:rPr>
          <w:rFonts w:ascii="Times New Roman" w:eastAsia="Times New Roman" w:hAnsi="Times New Roman" w:cs="Times New Roman"/>
          <w:color w:val="000000"/>
          <w:sz w:val="24"/>
          <w:szCs w:val="24"/>
        </w:rPr>
        <w:t>significant</w:t>
      </w:r>
      <w:r w:rsidRPr="002C6BAF">
        <w:rPr>
          <w:rFonts w:ascii="Times New Roman" w:eastAsia="Times New Roman" w:hAnsi="Times New Roman" w:cs="Times New Roman"/>
          <w:color w:val="000000"/>
          <w:sz w:val="24"/>
          <w:szCs w:val="24"/>
        </w:rPr>
        <w:t xml:space="preserve"> presence on social networks</w:t>
      </w:r>
      <w:r>
        <w:rPr>
          <w:rFonts w:ascii="Times New Roman" w:eastAsia="Times New Roman" w:hAnsi="Times New Roman" w:cs="Times New Roman"/>
          <w:color w:val="000000"/>
          <w:sz w:val="24"/>
          <w:szCs w:val="24"/>
        </w:rPr>
        <w:t>. On these networks</w:t>
      </w:r>
      <w:r w:rsidRPr="002C6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they engage with customers by </w:t>
      </w:r>
      <w:r w:rsidRPr="002C6BAF">
        <w:rPr>
          <w:rFonts w:ascii="Times New Roman" w:eastAsia="Times New Roman" w:hAnsi="Times New Roman" w:cs="Times New Roman"/>
          <w:color w:val="000000"/>
          <w:sz w:val="24"/>
          <w:szCs w:val="24"/>
        </w:rPr>
        <w:t>ask</w:t>
      </w:r>
      <w:r>
        <w:rPr>
          <w:rFonts w:ascii="Times New Roman" w:eastAsia="Times New Roman" w:hAnsi="Times New Roman" w:cs="Times New Roman"/>
          <w:color w:val="000000"/>
          <w:sz w:val="24"/>
          <w:szCs w:val="24"/>
        </w:rPr>
        <w:t>ing</w:t>
      </w:r>
      <w:r w:rsidRPr="002C6BAF">
        <w:rPr>
          <w:rFonts w:ascii="Times New Roman" w:eastAsia="Times New Roman" w:hAnsi="Times New Roman" w:cs="Times New Roman"/>
          <w:color w:val="000000"/>
          <w:sz w:val="24"/>
          <w:szCs w:val="24"/>
        </w:rPr>
        <w:t xml:space="preserve"> them what they want, </w:t>
      </w:r>
      <w:r>
        <w:rPr>
          <w:rFonts w:ascii="Times New Roman" w:eastAsia="Times New Roman" w:hAnsi="Times New Roman" w:cs="Times New Roman"/>
          <w:color w:val="000000"/>
          <w:sz w:val="24"/>
          <w:szCs w:val="24"/>
        </w:rPr>
        <w:t>conducting</w:t>
      </w:r>
      <w:r w:rsidRPr="002C6BAF">
        <w:rPr>
          <w:rFonts w:ascii="Times New Roman" w:eastAsia="Times New Roman" w:hAnsi="Times New Roman" w:cs="Times New Roman"/>
          <w:color w:val="000000"/>
          <w:sz w:val="24"/>
          <w:szCs w:val="24"/>
        </w:rPr>
        <w:t xml:space="preserve"> trivia on Fridays, </w:t>
      </w:r>
      <w:r>
        <w:rPr>
          <w:rFonts w:ascii="Times New Roman" w:eastAsia="Times New Roman" w:hAnsi="Times New Roman" w:cs="Times New Roman"/>
          <w:color w:val="000000"/>
          <w:sz w:val="24"/>
          <w:szCs w:val="24"/>
        </w:rPr>
        <w:t>and offering other contest opportunities. They also do</w:t>
      </w:r>
      <w:r w:rsidRPr="002C6BAF">
        <w:rPr>
          <w:rFonts w:ascii="Times New Roman" w:eastAsia="Times New Roman" w:hAnsi="Times New Roman" w:cs="Times New Roman"/>
          <w:color w:val="000000"/>
          <w:sz w:val="24"/>
          <w:szCs w:val="24"/>
        </w:rPr>
        <w:t xml:space="preserve"> local promotions like Facebook Fridays in Colorado,</w:t>
      </w:r>
      <w:r>
        <w:rPr>
          <w:rFonts w:ascii="Times New Roman" w:eastAsia="Times New Roman" w:hAnsi="Times New Roman" w:cs="Times New Roman"/>
          <w:color w:val="000000"/>
          <w:sz w:val="24"/>
          <w:szCs w:val="24"/>
        </w:rPr>
        <w:t xml:space="preserve"> where</w:t>
      </w:r>
      <w:r w:rsidRPr="002C6BAF">
        <w:rPr>
          <w:rFonts w:ascii="Times New Roman" w:eastAsia="Times New Roman" w:hAnsi="Times New Roman" w:cs="Times New Roman"/>
          <w:color w:val="000000"/>
          <w:sz w:val="24"/>
          <w:szCs w:val="24"/>
        </w:rPr>
        <w:t xml:space="preserve"> rewards and reward cards</w:t>
      </w:r>
      <w:r>
        <w:rPr>
          <w:rFonts w:ascii="Times New Roman" w:eastAsia="Times New Roman" w:hAnsi="Times New Roman" w:cs="Times New Roman"/>
          <w:color w:val="000000"/>
          <w:sz w:val="24"/>
          <w:szCs w:val="24"/>
        </w:rPr>
        <w:t xml:space="preserve"> are emailed to customers (Shaw, 2012). All local F</w:t>
      </w:r>
      <w:r w:rsidRPr="002C6BAF">
        <w:rPr>
          <w:rFonts w:ascii="Times New Roman" w:eastAsia="Times New Roman" w:hAnsi="Times New Roman" w:cs="Times New Roman"/>
          <w:color w:val="000000"/>
          <w:sz w:val="24"/>
          <w:szCs w:val="24"/>
        </w:rPr>
        <w:t xml:space="preserve">acebook pages have </w:t>
      </w:r>
      <w:r>
        <w:rPr>
          <w:rFonts w:ascii="Times New Roman" w:eastAsia="Times New Roman" w:hAnsi="Times New Roman" w:cs="Times New Roman"/>
          <w:color w:val="000000"/>
          <w:sz w:val="24"/>
          <w:szCs w:val="24"/>
        </w:rPr>
        <w:t xml:space="preserve">freedom to target their market how they want, </w:t>
      </w:r>
      <w:r w:rsidRPr="002C6BAF">
        <w:rPr>
          <w:rFonts w:ascii="Times New Roman" w:eastAsia="Times New Roman" w:hAnsi="Times New Roman" w:cs="Times New Roman"/>
          <w:color w:val="000000"/>
          <w:sz w:val="24"/>
          <w:szCs w:val="24"/>
        </w:rPr>
        <w:t xml:space="preserve">but at the same time they continue to be an </w:t>
      </w:r>
      <w:r>
        <w:rPr>
          <w:rFonts w:ascii="Times New Roman" w:eastAsia="Times New Roman" w:hAnsi="Times New Roman" w:cs="Times New Roman"/>
          <w:color w:val="000000"/>
          <w:sz w:val="24"/>
          <w:szCs w:val="24"/>
        </w:rPr>
        <w:t xml:space="preserve">extension of the national brand. </w:t>
      </w:r>
    </w:p>
    <w:p w:rsidR="008D7A2A" w:rsidRPr="00B04CE4" w:rsidRDefault="008D7A2A" w:rsidP="008D7A2A">
      <w:pPr>
        <w:spacing w:after="0" w:line="480" w:lineRule="auto"/>
        <w:jc w:val="both"/>
        <w:rPr>
          <w:rFonts w:ascii="Times New Roman" w:eastAsia="Times New Roman" w:hAnsi="Times New Roman" w:cs="Times New Roman"/>
          <w:color w:val="000000"/>
          <w:sz w:val="24"/>
          <w:szCs w:val="24"/>
        </w:rPr>
      </w:pPr>
      <w:r w:rsidRPr="002C6BAF">
        <w:rPr>
          <w:rFonts w:ascii="Times New Roman" w:eastAsia="Times New Roman" w:hAnsi="Times New Roman" w:cs="Times New Roman"/>
          <w:color w:val="000000"/>
          <w:sz w:val="24"/>
          <w:szCs w:val="24"/>
        </w:rPr>
        <w:t>Headquarters communicates with local owners and marketing managers around the country on wha</w:t>
      </w:r>
      <w:r>
        <w:rPr>
          <w:rFonts w:ascii="Times New Roman" w:eastAsia="Times New Roman" w:hAnsi="Times New Roman" w:cs="Times New Roman"/>
          <w:color w:val="000000"/>
          <w:sz w:val="24"/>
          <w:szCs w:val="24"/>
        </w:rPr>
        <w:t>t the national network is doing. Th</w:t>
      </w:r>
      <w:r w:rsidRPr="002C6BAF">
        <w:rPr>
          <w:rFonts w:ascii="Times New Roman" w:eastAsia="Times New Roman" w:hAnsi="Times New Roman" w:cs="Times New Roman"/>
          <w:color w:val="000000"/>
          <w:sz w:val="24"/>
          <w:szCs w:val="24"/>
        </w:rPr>
        <w:t>ey give them social media guidelines in the brand’s language and help them cater the messages to their respective geographical areas (Shaw, 2012). Because of this interactive relationship with their customers, social media would be the best way to announce this new service. They could also announce</w:t>
      </w:r>
      <w:r>
        <w:rPr>
          <w:rFonts w:ascii="Times New Roman" w:eastAsia="Times New Roman" w:hAnsi="Times New Roman" w:cs="Times New Roman"/>
          <w:color w:val="000000"/>
          <w:sz w:val="24"/>
          <w:szCs w:val="24"/>
        </w:rPr>
        <w:t xml:space="preserve"> the new service with in-</w:t>
      </w:r>
      <w:r w:rsidRPr="002C6BAF">
        <w:rPr>
          <w:rFonts w:ascii="Times New Roman" w:eastAsia="Times New Roman" w:hAnsi="Times New Roman" w:cs="Times New Roman"/>
          <w:color w:val="000000"/>
          <w:sz w:val="24"/>
          <w:szCs w:val="24"/>
        </w:rPr>
        <w:t xml:space="preserve">store flyers for every walk-in </w:t>
      </w:r>
      <w:r>
        <w:rPr>
          <w:rFonts w:ascii="Times New Roman" w:eastAsia="Times New Roman" w:hAnsi="Times New Roman" w:cs="Times New Roman"/>
          <w:color w:val="000000"/>
          <w:sz w:val="24"/>
          <w:szCs w:val="24"/>
        </w:rPr>
        <w:t>customer. Lastly,</w:t>
      </w:r>
      <w:r w:rsidRPr="002C6BAF">
        <w:rPr>
          <w:rFonts w:ascii="Times New Roman" w:eastAsia="Times New Roman" w:hAnsi="Times New Roman" w:cs="Times New Roman"/>
          <w:color w:val="000000"/>
          <w:sz w:val="24"/>
          <w:szCs w:val="24"/>
        </w:rPr>
        <w:t xml:space="preserve"> whenever the service is in place, menus can be included in every order to encourage future deliveries. </w:t>
      </w:r>
    </w:p>
    <w:p w:rsidR="008D7A2A" w:rsidRPr="002C6BAF" w:rsidRDefault="008D7A2A" w:rsidP="008D7A2A">
      <w:pPr>
        <w:pStyle w:val="Heading2"/>
        <w:spacing w:after="240"/>
        <w:rPr>
          <w:rFonts w:eastAsia="Times New Roman"/>
        </w:rPr>
      </w:pPr>
      <w:bookmarkStart w:id="17" w:name="_Toc259152973"/>
      <w:r w:rsidRPr="002C6BAF">
        <w:rPr>
          <w:rFonts w:eastAsia="Times New Roman"/>
        </w:rPr>
        <w:t>Place</w:t>
      </w:r>
      <w:bookmarkEnd w:id="17"/>
    </w:p>
    <w:p w:rsidR="008D7A2A" w:rsidRPr="002C6BAF" w:rsidRDefault="008D7A2A" w:rsidP="008D7A2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Similarly to promotion,</w:t>
      </w:r>
      <w:r w:rsidRPr="002C6BAF">
        <w:rPr>
          <w:rFonts w:ascii="Times New Roman" w:eastAsia="Times New Roman" w:hAnsi="Times New Roman" w:cs="Times New Roman"/>
          <w:color w:val="000000"/>
          <w:sz w:val="24"/>
          <w:szCs w:val="24"/>
        </w:rPr>
        <w:t xml:space="preserve"> promoting the new service at their current </w:t>
      </w:r>
      <w:r>
        <w:rPr>
          <w:rFonts w:ascii="Times New Roman" w:eastAsia="Times New Roman" w:hAnsi="Times New Roman" w:cs="Times New Roman"/>
          <w:color w:val="000000"/>
          <w:sz w:val="24"/>
          <w:szCs w:val="24"/>
        </w:rPr>
        <w:t>store will affect their last P: price. T</w:t>
      </w:r>
      <w:r w:rsidRPr="002C6BAF">
        <w:rPr>
          <w:rFonts w:ascii="Times New Roman" w:eastAsia="Times New Roman" w:hAnsi="Times New Roman" w:cs="Times New Roman"/>
          <w:color w:val="000000"/>
          <w:sz w:val="24"/>
          <w:szCs w:val="24"/>
        </w:rPr>
        <w:t xml:space="preserve">he “new” place will be the customer’s homes. </w:t>
      </w:r>
      <w:r>
        <w:rPr>
          <w:rFonts w:ascii="Times New Roman" w:eastAsia="Times New Roman" w:hAnsi="Times New Roman" w:cs="Times New Roman"/>
          <w:color w:val="000000"/>
          <w:sz w:val="24"/>
          <w:szCs w:val="24"/>
        </w:rPr>
        <w:t>As</w:t>
      </w:r>
      <w:r w:rsidRPr="002C6BAF">
        <w:rPr>
          <w:rFonts w:ascii="Times New Roman" w:eastAsia="Times New Roman" w:hAnsi="Times New Roman" w:cs="Times New Roman"/>
          <w:color w:val="000000"/>
          <w:sz w:val="24"/>
          <w:szCs w:val="24"/>
        </w:rPr>
        <w:t xml:space="preserve"> previously mentioned, it would be very convenient and easy for Qdoba</w:t>
      </w:r>
      <w:r>
        <w:rPr>
          <w:rFonts w:ascii="Times New Roman" w:eastAsia="Times New Roman" w:hAnsi="Times New Roman" w:cs="Times New Roman"/>
          <w:color w:val="000000"/>
          <w:sz w:val="24"/>
          <w:szCs w:val="24"/>
        </w:rPr>
        <w:t>’</w:t>
      </w:r>
      <w:r w:rsidRPr="002C6BAF">
        <w:rPr>
          <w:rFonts w:ascii="Times New Roman" w:eastAsia="Times New Roman" w:hAnsi="Times New Roman" w:cs="Times New Roman"/>
          <w:color w:val="000000"/>
          <w:sz w:val="24"/>
          <w:szCs w:val="24"/>
        </w:rPr>
        <w:t xml:space="preserve">s customers to get the best of both worlds: to dine out and to be in </w:t>
      </w:r>
      <w:r>
        <w:rPr>
          <w:rFonts w:ascii="Times New Roman" w:eastAsia="Times New Roman" w:hAnsi="Times New Roman" w:cs="Times New Roman"/>
          <w:color w:val="000000"/>
          <w:sz w:val="24"/>
          <w:szCs w:val="24"/>
        </w:rPr>
        <w:t>the comfort of their homes. The customers</w:t>
      </w:r>
      <w:r w:rsidRPr="002C6BAF">
        <w:rPr>
          <w:rFonts w:ascii="Times New Roman" w:eastAsia="Times New Roman" w:hAnsi="Times New Roman" w:cs="Times New Roman"/>
          <w:color w:val="000000"/>
          <w:sz w:val="24"/>
          <w:szCs w:val="24"/>
        </w:rPr>
        <w:t xml:space="preserve"> would still get the great prices and delicious specialty </w:t>
      </w:r>
      <w:r>
        <w:rPr>
          <w:rFonts w:ascii="Times New Roman" w:eastAsia="Times New Roman" w:hAnsi="Times New Roman" w:cs="Times New Roman"/>
          <w:color w:val="000000"/>
          <w:sz w:val="24"/>
          <w:szCs w:val="24"/>
        </w:rPr>
        <w:t>food they want, but they would no</w:t>
      </w:r>
      <w:r w:rsidRPr="002C6BAF">
        <w:rPr>
          <w:rFonts w:ascii="Times New Roman" w:eastAsia="Times New Roman" w:hAnsi="Times New Roman" w:cs="Times New Roman"/>
          <w:color w:val="000000"/>
          <w:sz w:val="24"/>
          <w:szCs w:val="24"/>
        </w:rPr>
        <w:t xml:space="preserve">t have to go out of their “busy” routines to get it. </w:t>
      </w:r>
      <w:r>
        <w:rPr>
          <w:rFonts w:ascii="Times New Roman" w:eastAsia="Times New Roman" w:hAnsi="Times New Roman" w:cs="Times New Roman"/>
          <w:color w:val="000000"/>
          <w:sz w:val="24"/>
          <w:szCs w:val="24"/>
        </w:rPr>
        <w:t>As it relates to place,</w:t>
      </w:r>
      <w:r w:rsidRPr="002C6BAF">
        <w:rPr>
          <w:rFonts w:ascii="Times New Roman" w:eastAsia="Times New Roman" w:hAnsi="Times New Roman" w:cs="Times New Roman"/>
          <w:color w:val="000000"/>
          <w:sz w:val="24"/>
          <w:szCs w:val="24"/>
        </w:rPr>
        <w:t xml:space="preserve"> to ensure that the delivery strategy is a viable one, test marketing should be done in some Qdoba </w:t>
      </w:r>
      <w:r>
        <w:rPr>
          <w:rFonts w:ascii="Times New Roman" w:eastAsia="Times New Roman" w:hAnsi="Times New Roman" w:cs="Times New Roman"/>
          <w:color w:val="000000"/>
          <w:sz w:val="24"/>
          <w:szCs w:val="24"/>
        </w:rPr>
        <w:t>locations before implementing on</w:t>
      </w:r>
      <w:r w:rsidRPr="002C6BAF">
        <w:rPr>
          <w:rFonts w:ascii="Times New Roman" w:eastAsia="Times New Roman" w:hAnsi="Times New Roman" w:cs="Times New Roman"/>
          <w:color w:val="000000"/>
          <w:sz w:val="24"/>
          <w:szCs w:val="24"/>
        </w:rPr>
        <w:t xml:space="preserve"> a larger scale. </w:t>
      </w:r>
    </w:p>
    <w:p w:rsidR="008D7A2A" w:rsidRPr="002C6BAF" w:rsidRDefault="008D7A2A" w:rsidP="008D7A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place still in mind, t</w:t>
      </w:r>
      <w:r w:rsidRPr="002C6BAF">
        <w:rPr>
          <w:rFonts w:ascii="Times New Roman" w:eastAsia="Times New Roman" w:hAnsi="Times New Roman" w:cs="Times New Roman"/>
          <w:color w:val="000000"/>
          <w:sz w:val="24"/>
          <w:szCs w:val="24"/>
        </w:rPr>
        <w:t xml:space="preserve">he company should choose a few testing locations </w:t>
      </w:r>
      <w:r>
        <w:rPr>
          <w:rFonts w:ascii="Times New Roman" w:eastAsia="Times New Roman" w:hAnsi="Times New Roman" w:cs="Times New Roman"/>
          <w:color w:val="000000"/>
          <w:sz w:val="24"/>
          <w:szCs w:val="24"/>
        </w:rPr>
        <w:t>to</w:t>
      </w:r>
      <w:r w:rsidRPr="002C6BAF">
        <w:rPr>
          <w:rFonts w:ascii="Times New Roman" w:eastAsia="Times New Roman" w:hAnsi="Times New Roman" w:cs="Times New Roman"/>
          <w:color w:val="000000"/>
          <w:sz w:val="24"/>
          <w:szCs w:val="24"/>
        </w:rPr>
        <w:t xml:space="preserve"> see the reaction of the market to delivery. The purpose of test marketing is to gauge how products or service (delivery</w:t>
      </w:r>
      <w:proofErr w:type="gramStart"/>
      <w:r w:rsidRPr="002C6BAF">
        <w:rPr>
          <w:rFonts w:ascii="Times New Roman" w:eastAsia="Times New Roman" w:hAnsi="Times New Roman" w:cs="Times New Roman"/>
          <w:color w:val="000000"/>
          <w:sz w:val="24"/>
          <w:szCs w:val="24"/>
        </w:rPr>
        <w:t>)  will</w:t>
      </w:r>
      <w:proofErr w:type="gramEnd"/>
      <w:r w:rsidRPr="002C6BAF">
        <w:rPr>
          <w:rFonts w:ascii="Times New Roman" w:eastAsia="Times New Roman" w:hAnsi="Times New Roman" w:cs="Times New Roman"/>
          <w:color w:val="000000"/>
          <w:sz w:val="24"/>
          <w:szCs w:val="24"/>
        </w:rPr>
        <w:t xml:space="preserve"> be received on a wider scale (CBS). Test marketing helps ensure the product/service and marketing strategy are sound, and it can also provide valuable information on customer response, marketing channels, and distribution issues (CBS). With the results from the test market in hand, Qdoba can move forward with the full service launch with confidence, or if necessary</w:t>
      </w:r>
      <w:r>
        <w:rPr>
          <w:rFonts w:ascii="Times New Roman" w:eastAsia="Times New Roman" w:hAnsi="Times New Roman" w:cs="Times New Roman"/>
          <w:color w:val="000000"/>
          <w:sz w:val="24"/>
          <w:szCs w:val="24"/>
        </w:rPr>
        <w:t>, refine the marketing strategy.</w:t>
      </w:r>
    </w:p>
    <w:p w:rsidR="008D7A2A" w:rsidRPr="008779B4" w:rsidRDefault="008D7A2A" w:rsidP="008D7A2A">
      <w:pPr>
        <w:spacing w:after="0" w:line="240" w:lineRule="auto"/>
        <w:rPr>
          <w:rFonts w:ascii="Times New Roman" w:eastAsia="Times New Roman" w:hAnsi="Times New Roman" w:cs="Times New Roman"/>
          <w:color w:val="000000"/>
          <w:sz w:val="24"/>
          <w:szCs w:val="24"/>
        </w:rPr>
      </w:pPr>
    </w:p>
    <w:p w:rsidR="008D7A2A" w:rsidRPr="008779B4" w:rsidRDefault="008D7A2A" w:rsidP="008D7A2A">
      <w:pPr>
        <w:pStyle w:val="Heading1"/>
        <w:spacing w:after="240"/>
        <w:jc w:val="center"/>
        <w:rPr>
          <w:rFonts w:eastAsia="Times New Roman"/>
        </w:rPr>
      </w:pPr>
      <w:bookmarkStart w:id="18" w:name="_Toc259152974"/>
      <w:r w:rsidRPr="008779B4">
        <w:rPr>
          <w:rFonts w:eastAsia="Times New Roman"/>
        </w:rPr>
        <w:t>Projected Revenue for the Next Year and ROI</w:t>
      </w:r>
      <w:bookmarkEnd w:id="18"/>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Qdoba’s goal is to increase its market awareness of this new delivery option. Since we have decided to target the Generation Y customers we are going to put heavy emphasis on advertising over social media sights. The majority of our target market has an account on Facebook and/or Twitter. Qdoba already has a Facebook and Twitter account, so there will be no additional costs of starting and managing those sites. Therefore, the goal is to increase the awareness of Qdoba’s new service through Facebook and Twitter. </w:t>
      </w:r>
    </w:p>
    <w:p w:rsidR="008D7A2A" w:rsidRPr="002C6BAF" w:rsidRDefault="008D7A2A" w:rsidP="008D7A2A">
      <w:pPr>
        <w:pStyle w:val="Heading2"/>
        <w:spacing w:after="240"/>
      </w:pPr>
      <w:bookmarkStart w:id="19" w:name="_Toc259152975"/>
      <w:r w:rsidRPr="002C6BAF">
        <w:t>Awareness</w:t>
      </w:r>
      <w:bookmarkEnd w:id="19"/>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Qdoba has 50,000 followers already on Facebook and Twitter. In order to increase awareness in the target market, we are going to push the current followers to share Qdoba’s page with </w:t>
      </w:r>
      <w:proofErr w:type="gramStart"/>
      <w:r w:rsidRPr="00087C4C">
        <w:rPr>
          <w:rFonts w:ascii="Times New Roman" w:hAnsi="Times New Roman" w:cs="Times New Roman"/>
          <w:sz w:val="24"/>
          <w:szCs w:val="24"/>
        </w:rPr>
        <w:t>all of the</w:t>
      </w:r>
      <w:proofErr w:type="gramEnd"/>
      <w:r w:rsidRPr="00087C4C">
        <w:rPr>
          <w:rFonts w:ascii="Times New Roman" w:hAnsi="Times New Roman" w:cs="Times New Roman"/>
          <w:sz w:val="24"/>
          <w:szCs w:val="24"/>
        </w:rPr>
        <w:t xml:space="preserve"> target markets’ friends. We will make Qdoba’s current followers aware of Qdoba’s goal by implementing an integrated marketing campaign. We will start posting on Qdoba’s Facebook and Twitter account to achieve Qdoba’s goal of reaching a higher number of followers. This will make Qdoba’s current followers aware of what we want to accomplish. </w:t>
      </w:r>
    </w:p>
    <w:p w:rsidR="008D7A2A" w:rsidRPr="002C6BAF" w:rsidRDefault="008D7A2A" w:rsidP="008D7A2A">
      <w:pPr>
        <w:pStyle w:val="Heading2"/>
        <w:spacing w:after="240"/>
      </w:pPr>
      <w:bookmarkStart w:id="20" w:name="_Toc259152976"/>
      <w:r w:rsidRPr="002C6BAF">
        <w:t>Interest</w:t>
      </w:r>
      <w:bookmarkEnd w:id="20"/>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In order to create interest among Qdoba’s followers we will offer promotions and coupons on Qdoba’s pages for all of the followers for a certain amount of time. We will also partner with the Cool Kids Campaign. The Cool Kids Campaign provides kids diagnosed with cancer with a higher quality of life for themselves and for their families through resources such as care packages.</w:t>
      </w:r>
    </w:p>
    <w:p w:rsidR="008D7A2A" w:rsidRPr="002C6BAF" w:rsidRDefault="008D7A2A" w:rsidP="008D7A2A">
      <w:pPr>
        <w:pStyle w:val="Heading2"/>
        <w:spacing w:after="240"/>
      </w:pPr>
      <w:bookmarkStart w:id="21" w:name="_Toc259152977"/>
      <w:r w:rsidRPr="002C6BAF">
        <w:t>Desire</w:t>
      </w:r>
      <w:bookmarkEnd w:id="21"/>
      <w:r w:rsidRPr="002C6BAF">
        <w:tab/>
      </w:r>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In order to make Qdoba’s current customers move to the action stage and share our link with all of their friends, we will offer 10 cents to the Cool Kids Campaign for every follower we have on our Facebook and Twitter account. Qdoba’s current followers will most likely share Qdoba’s page with their friends because they want to help out the cause. </w:t>
      </w:r>
    </w:p>
    <w:p w:rsidR="008D7A2A" w:rsidRPr="002C6BAF" w:rsidRDefault="008D7A2A" w:rsidP="008D7A2A">
      <w:pPr>
        <w:pStyle w:val="Heading2"/>
        <w:spacing w:after="240"/>
      </w:pPr>
      <w:bookmarkStart w:id="22" w:name="_Toc259152978"/>
      <w:r w:rsidRPr="002C6BAF">
        <w:t>Action</w:t>
      </w:r>
      <w:bookmarkEnd w:id="22"/>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If each follower has approximately 500 friends on Facebook and Twitter, and if we get 5% of Qdoba’s current followers to share their page with their friends, that will increase Qdoba’s target awareness market by 1,250,000 followers. We will then follow the same integrated marketing campaign and make Qdoba’s new followers aware of our team’s goal of increasing Qdoba’s target market awareness, and will continue to donate 10 cents to the Cool Kids Campaign for every follower we have on Facebook and Twitter. If we get another 5% to share with all of their friends we have then increased our followers by 31,250,000. After two short pushes to increase </w:t>
      </w:r>
      <w:proofErr w:type="gramStart"/>
      <w:r w:rsidRPr="00087C4C">
        <w:rPr>
          <w:rFonts w:ascii="Times New Roman" w:hAnsi="Times New Roman" w:cs="Times New Roman"/>
          <w:sz w:val="24"/>
          <w:szCs w:val="24"/>
        </w:rPr>
        <w:t>our we</w:t>
      </w:r>
      <w:proofErr w:type="gramEnd"/>
      <w:r w:rsidRPr="00087C4C">
        <w:rPr>
          <w:rFonts w:ascii="Times New Roman" w:hAnsi="Times New Roman" w:cs="Times New Roman"/>
          <w:sz w:val="24"/>
          <w:szCs w:val="24"/>
        </w:rPr>
        <w:t xml:space="preserve"> went from 50,000 followers to 32,550,000 followers. </w:t>
      </w:r>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Now that we have increased our target market awareness, it is now time to focus on making the followers aware of our new delivery option Qdoba has. </w:t>
      </w:r>
    </w:p>
    <w:p w:rsidR="008D7A2A" w:rsidRPr="002C6BAF" w:rsidRDefault="008D7A2A" w:rsidP="008D7A2A">
      <w:pPr>
        <w:pStyle w:val="Heading2"/>
        <w:spacing w:after="240"/>
      </w:pPr>
      <w:bookmarkStart w:id="23" w:name="_Toc259152979"/>
      <w:r w:rsidRPr="002C6BAF">
        <w:t>Awareness</w:t>
      </w:r>
      <w:bookmarkEnd w:id="23"/>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In order to make Qdoba’s followers aware of the new delivery option, we will start posting statuses and tweeting making it known that Qdoba now offers delivery. We will also use point of sale advertising and put up banners in our stores to promote the delivery option. </w:t>
      </w:r>
    </w:p>
    <w:p w:rsidR="008D7A2A" w:rsidRPr="002C6BAF" w:rsidRDefault="008D7A2A" w:rsidP="008D7A2A">
      <w:pPr>
        <w:pStyle w:val="Heading2"/>
        <w:spacing w:after="240"/>
      </w:pPr>
      <w:bookmarkStart w:id="24" w:name="_Toc259152980"/>
      <w:r w:rsidRPr="002C6BAF">
        <w:t>Interest</w:t>
      </w:r>
      <w:bookmarkEnd w:id="24"/>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This will naturally interest Qdoba’s followers because not even their main competitor, Chipotle, offers delivery. </w:t>
      </w:r>
    </w:p>
    <w:p w:rsidR="008D7A2A" w:rsidRPr="002C6BAF" w:rsidRDefault="008D7A2A" w:rsidP="008D7A2A">
      <w:pPr>
        <w:pStyle w:val="Heading3"/>
        <w:spacing w:after="240"/>
      </w:pPr>
      <w:bookmarkStart w:id="25" w:name="_Toc259152981"/>
      <w:r w:rsidRPr="002C6BAF">
        <w:t>Desire</w:t>
      </w:r>
      <w:bookmarkEnd w:id="25"/>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In order to make Qdoba’s followers move from the desire stage to the action stage, we will offer free guacamole and chips with every delivery order. We will also make Qdoba’s followers want to use the delivery option by promoting that we will deliver their order within 45 minutes or less or we will offer them a 10% discount on their purchase.  </w:t>
      </w:r>
    </w:p>
    <w:p w:rsidR="008D7A2A" w:rsidRPr="002C6BAF" w:rsidRDefault="008D7A2A" w:rsidP="008D7A2A">
      <w:pPr>
        <w:pStyle w:val="Heading3"/>
        <w:spacing w:after="240"/>
      </w:pPr>
      <w:bookmarkStart w:id="26" w:name="_Toc259152982"/>
      <w:r w:rsidRPr="002C6BAF">
        <w:t>Action</w:t>
      </w:r>
      <w:bookmarkEnd w:id="26"/>
      <w:r w:rsidRPr="002C6BAF">
        <w:t xml:space="preserve"> </w:t>
      </w:r>
    </w:p>
    <w:p w:rsidR="008D7A2A" w:rsidRPr="00087C4C" w:rsidRDefault="008D7A2A" w:rsidP="008D7A2A">
      <w:pPr>
        <w:spacing w:line="480" w:lineRule="auto"/>
        <w:rPr>
          <w:rFonts w:ascii="Times New Roman" w:hAnsi="Times New Roman" w:cs="Times New Roman"/>
          <w:sz w:val="24"/>
          <w:szCs w:val="24"/>
        </w:rPr>
      </w:pPr>
      <w:r w:rsidRPr="00087C4C">
        <w:rPr>
          <w:rFonts w:ascii="Times New Roman" w:hAnsi="Times New Roman" w:cs="Times New Roman"/>
          <w:sz w:val="24"/>
          <w:szCs w:val="24"/>
        </w:rPr>
        <w:t xml:space="preserve">Most of Qdoba’s followers will use the delivery option because of the free chips and guacamole in addition to the assurance of fast delivery. If we can get 50% of Qdoba’s followers to order delivery, that is 16,275,000 delivery orders. If on average each person spends $7.00 at Qdoba, we will have increased Qdoba’s revenue by $113,925,000. </w:t>
      </w:r>
    </w:p>
    <w:p w:rsidR="008D7A2A" w:rsidRPr="002C6BAF" w:rsidRDefault="008D7A2A" w:rsidP="008D7A2A">
      <w:pPr>
        <w:pStyle w:val="Heading2"/>
        <w:spacing w:after="240"/>
        <w:jc w:val="center"/>
      </w:pPr>
      <w:bookmarkStart w:id="27" w:name="_Toc259152983"/>
      <w:r w:rsidRPr="002C6BAF">
        <w:t>Cost to implement Delivery</w:t>
      </w:r>
      <w:bookmarkEnd w:id="27"/>
    </w:p>
    <w:tbl>
      <w:tblPr>
        <w:tblStyle w:val="TableGrid"/>
        <w:tblW w:w="0" w:type="auto"/>
        <w:tblLook w:val="04A0"/>
      </w:tblPr>
      <w:tblGrid>
        <w:gridCol w:w="4492"/>
        <w:gridCol w:w="4364"/>
      </w:tblGrid>
      <w:tr w:rsidR="008D7A2A" w:rsidRPr="002C6BAF">
        <w:tc>
          <w:tcPr>
            <w:tcW w:w="4788" w:type="dxa"/>
          </w:tcPr>
          <w:p w:rsidR="008D7A2A" w:rsidRPr="008434A6" w:rsidRDefault="008D7A2A" w:rsidP="002C6BAF">
            <w:pPr>
              <w:jc w:val="center"/>
              <w:rPr>
                <w:rFonts w:ascii="Times New Roman" w:hAnsi="Times New Roman" w:cs="Times New Roman"/>
                <w:b/>
                <w:sz w:val="24"/>
                <w:szCs w:val="24"/>
              </w:rPr>
            </w:pPr>
            <w:r w:rsidRPr="008434A6">
              <w:rPr>
                <w:rFonts w:ascii="Times New Roman" w:hAnsi="Times New Roman" w:cs="Times New Roman"/>
                <w:b/>
                <w:sz w:val="24"/>
                <w:szCs w:val="24"/>
              </w:rPr>
              <w:t>Expenses</w:t>
            </w:r>
          </w:p>
        </w:tc>
        <w:tc>
          <w:tcPr>
            <w:tcW w:w="4788" w:type="dxa"/>
          </w:tcPr>
          <w:p w:rsidR="008D7A2A" w:rsidRPr="008434A6" w:rsidRDefault="008D7A2A" w:rsidP="002C6BAF">
            <w:pPr>
              <w:jc w:val="center"/>
              <w:rPr>
                <w:rFonts w:ascii="Times New Roman" w:hAnsi="Times New Roman" w:cs="Times New Roman"/>
                <w:b/>
                <w:sz w:val="24"/>
                <w:szCs w:val="24"/>
              </w:rPr>
            </w:pPr>
            <w:r w:rsidRPr="008434A6">
              <w:rPr>
                <w:rFonts w:ascii="Times New Roman" w:hAnsi="Times New Roman" w:cs="Times New Roman"/>
                <w:b/>
                <w:sz w:val="24"/>
                <w:szCs w:val="24"/>
              </w:rPr>
              <w:t>Per Year</w:t>
            </w:r>
          </w:p>
        </w:tc>
      </w:tr>
      <w:tr w:rsidR="008D7A2A" w:rsidRPr="002C6BAF">
        <w:tc>
          <w:tcPr>
            <w:tcW w:w="4788" w:type="dxa"/>
          </w:tcPr>
          <w:p w:rsidR="008D7A2A" w:rsidRPr="008434A6" w:rsidRDefault="008D7A2A" w:rsidP="002C6BAF">
            <w:pPr>
              <w:rPr>
                <w:rFonts w:ascii="Times New Roman" w:hAnsi="Times New Roman" w:cs="Times New Roman"/>
                <w:sz w:val="24"/>
                <w:szCs w:val="24"/>
              </w:rPr>
            </w:pPr>
            <w:r w:rsidRPr="008434A6">
              <w:rPr>
                <w:rFonts w:ascii="Times New Roman" w:hAnsi="Times New Roman" w:cs="Times New Roman"/>
                <w:sz w:val="24"/>
                <w:szCs w:val="24"/>
              </w:rPr>
              <w:t>Salary Cost</w:t>
            </w:r>
          </w:p>
        </w:tc>
        <w:tc>
          <w:tcPr>
            <w:tcW w:w="4788" w:type="dxa"/>
          </w:tcPr>
          <w:p w:rsidR="008D7A2A" w:rsidRPr="008434A6" w:rsidRDefault="008D7A2A" w:rsidP="004231A9">
            <w:pPr>
              <w:jc w:val="center"/>
              <w:rPr>
                <w:rFonts w:ascii="Times New Roman" w:hAnsi="Times New Roman" w:cs="Times New Roman"/>
                <w:sz w:val="24"/>
                <w:szCs w:val="24"/>
              </w:rPr>
            </w:pPr>
            <w:r w:rsidRPr="008434A6">
              <w:rPr>
                <w:rFonts w:ascii="Times New Roman" w:hAnsi="Times New Roman" w:cs="Times New Roman"/>
                <w:sz w:val="24"/>
                <w:szCs w:val="24"/>
              </w:rPr>
              <w:t>$22,464,000</w:t>
            </w:r>
          </w:p>
        </w:tc>
      </w:tr>
      <w:tr w:rsidR="008D7A2A" w:rsidRPr="002C6BAF">
        <w:tc>
          <w:tcPr>
            <w:tcW w:w="4788" w:type="dxa"/>
          </w:tcPr>
          <w:p w:rsidR="008D7A2A" w:rsidRPr="008434A6" w:rsidRDefault="008D7A2A" w:rsidP="002C6BAF">
            <w:pPr>
              <w:rPr>
                <w:rFonts w:ascii="Times New Roman" w:hAnsi="Times New Roman" w:cs="Times New Roman"/>
                <w:sz w:val="24"/>
                <w:szCs w:val="24"/>
              </w:rPr>
            </w:pPr>
            <w:r w:rsidRPr="008434A6">
              <w:rPr>
                <w:rFonts w:ascii="Times New Roman" w:hAnsi="Times New Roman" w:cs="Times New Roman"/>
                <w:sz w:val="24"/>
                <w:szCs w:val="24"/>
              </w:rPr>
              <w:t>Automobile Cost</w:t>
            </w:r>
          </w:p>
        </w:tc>
        <w:tc>
          <w:tcPr>
            <w:tcW w:w="4788" w:type="dxa"/>
          </w:tcPr>
          <w:p w:rsidR="008D7A2A" w:rsidRPr="008434A6" w:rsidRDefault="008D7A2A" w:rsidP="002C6BAF">
            <w:pPr>
              <w:jc w:val="center"/>
              <w:rPr>
                <w:rFonts w:ascii="Times New Roman" w:hAnsi="Times New Roman" w:cs="Times New Roman"/>
                <w:sz w:val="24"/>
                <w:szCs w:val="24"/>
              </w:rPr>
            </w:pPr>
            <w:r w:rsidRPr="008434A6">
              <w:rPr>
                <w:rFonts w:ascii="Times New Roman" w:hAnsi="Times New Roman" w:cs="Times New Roman"/>
                <w:sz w:val="24"/>
                <w:szCs w:val="24"/>
              </w:rPr>
              <w:t>$36,000,000</w:t>
            </w:r>
          </w:p>
        </w:tc>
      </w:tr>
      <w:tr w:rsidR="008D7A2A" w:rsidRPr="002C6BAF">
        <w:tc>
          <w:tcPr>
            <w:tcW w:w="4788" w:type="dxa"/>
          </w:tcPr>
          <w:p w:rsidR="008D7A2A" w:rsidRPr="008434A6" w:rsidRDefault="008D7A2A" w:rsidP="002C6BAF">
            <w:pPr>
              <w:rPr>
                <w:rFonts w:ascii="Times New Roman" w:hAnsi="Times New Roman" w:cs="Times New Roman"/>
                <w:sz w:val="24"/>
                <w:szCs w:val="24"/>
              </w:rPr>
            </w:pPr>
            <w:r w:rsidRPr="008434A6">
              <w:rPr>
                <w:rFonts w:ascii="Times New Roman" w:hAnsi="Times New Roman" w:cs="Times New Roman"/>
                <w:sz w:val="24"/>
                <w:szCs w:val="24"/>
              </w:rPr>
              <w:t xml:space="preserve">Late Deliveries </w:t>
            </w:r>
          </w:p>
        </w:tc>
        <w:tc>
          <w:tcPr>
            <w:tcW w:w="4788" w:type="dxa"/>
          </w:tcPr>
          <w:p w:rsidR="008D7A2A" w:rsidRPr="008434A6" w:rsidRDefault="008D7A2A" w:rsidP="002C6BAF">
            <w:pPr>
              <w:jc w:val="center"/>
              <w:rPr>
                <w:rFonts w:ascii="Times New Roman" w:hAnsi="Times New Roman" w:cs="Times New Roman"/>
                <w:sz w:val="24"/>
                <w:szCs w:val="24"/>
              </w:rPr>
            </w:pPr>
            <w:r w:rsidRPr="008434A6">
              <w:rPr>
                <w:rFonts w:ascii="Times New Roman" w:hAnsi="Times New Roman" w:cs="Times New Roman"/>
                <w:sz w:val="24"/>
                <w:szCs w:val="24"/>
              </w:rPr>
              <w:t>$2,278,500</w:t>
            </w:r>
          </w:p>
        </w:tc>
      </w:tr>
      <w:tr w:rsidR="008D7A2A" w:rsidRPr="002C6BAF">
        <w:tc>
          <w:tcPr>
            <w:tcW w:w="4788" w:type="dxa"/>
          </w:tcPr>
          <w:p w:rsidR="008D7A2A" w:rsidRPr="008434A6" w:rsidRDefault="008D7A2A" w:rsidP="002C6BAF">
            <w:pPr>
              <w:rPr>
                <w:rFonts w:ascii="Times New Roman" w:hAnsi="Times New Roman" w:cs="Times New Roman"/>
                <w:sz w:val="24"/>
                <w:szCs w:val="24"/>
              </w:rPr>
            </w:pPr>
            <w:r w:rsidRPr="008434A6">
              <w:rPr>
                <w:rFonts w:ascii="Times New Roman" w:hAnsi="Times New Roman" w:cs="Times New Roman"/>
                <w:sz w:val="24"/>
                <w:szCs w:val="24"/>
              </w:rPr>
              <w:t>Gas Money</w:t>
            </w:r>
          </w:p>
        </w:tc>
        <w:tc>
          <w:tcPr>
            <w:tcW w:w="4788" w:type="dxa"/>
          </w:tcPr>
          <w:p w:rsidR="008D7A2A" w:rsidRPr="008434A6" w:rsidRDefault="008D7A2A" w:rsidP="002C6BAF">
            <w:pPr>
              <w:jc w:val="center"/>
              <w:rPr>
                <w:rFonts w:ascii="Times New Roman" w:hAnsi="Times New Roman" w:cs="Times New Roman"/>
                <w:sz w:val="24"/>
                <w:szCs w:val="24"/>
              </w:rPr>
            </w:pPr>
            <w:r w:rsidRPr="008434A6">
              <w:rPr>
                <w:rFonts w:ascii="Times New Roman" w:hAnsi="Times New Roman" w:cs="Times New Roman"/>
                <w:sz w:val="24"/>
                <w:szCs w:val="24"/>
              </w:rPr>
              <w:t>$2,100,000</w:t>
            </w:r>
          </w:p>
        </w:tc>
      </w:tr>
      <w:tr w:rsidR="008D7A2A" w:rsidRPr="002C6BAF">
        <w:tc>
          <w:tcPr>
            <w:tcW w:w="4788" w:type="dxa"/>
          </w:tcPr>
          <w:p w:rsidR="008D7A2A" w:rsidRPr="008434A6" w:rsidRDefault="008D7A2A" w:rsidP="002C6BAF">
            <w:pPr>
              <w:rPr>
                <w:rFonts w:ascii="Times New Roman" w:hAnsi="Times New Roman" w:cs="Times New Roman"/>
                <w:sz w:val="24"/>
                <w:szCs w:val="24"/>
              </w:rPr>
            </w:pPr>
            <w:r w:rsidRPr="008434A6">
              <w:rPr>
                <w:rFonts w:ascii="Times New Roman" w:hAnsi="Times New Roman" w:cs="Times New Roman"/>
                <w:sz w:val="24"/>
                <w:szCs w:val="24"/>
              </w:rPr>
              <w:t xml:space="preserve">Repair and Maintenance </w:t>
            </w:r>
          </w:p>
        </w:tc>
        <w:tc>
          <w:tcPr>
            <w:tcW w:w="4788" w:type="dxa"/>
          </w:tcPr>
          <w:p w:rsidR="008D7A2A" w:rsidRPr="008434A6" w:rsidRDefault="008D7A2A" w:rsidP="002C6BAF">
            <w:pPr>
              <w:jc w:val="center"/>
              <w:rPr>
                <w:rFonts w:ascii="Times New Roman" w:hAnsi="Times New Roman" w:cs="Times New Roman"/>
                <w:sz w:val="24"/>
                <w:szCs w:val="24"/>
              </w:rPr>
            </w:pPr>
            <w:r w:rsidRPr="008434A6">
              <w:rPr>
                <w:rFonts w:ascii="Times New Roman" w:hAnsi="Times New Roman" w:cs="Times New Roman"/>
                <w:sz w:val="24"/>
                <w:szCs w:val="24"/>
              </w:rPr>
              <w:t>$1,440,000</w:t>
            </w:r>
          </w:p>
        </w:tc>
      </w:tr>
      <w:tr w:rsidR="008D7A2A" w:rsidRPr="002C6BAF">
        <w:tc>
          <w:tcPr>
            <w:tcW w:w="4788" w:type="dxa"/>
            <w:shd w:val="clear" w:color="auto" w:fill="auto"/>
          </w:tcPr>
          <w:p w:rsidR="008D7A2A" w:rsidRPr="008434A6" w:rsidRDefault="008D7A2A" w:rsidP="002C6BAF">
            <w:pPr>
              <w:rPr>
                <w:rFonts w:ascii="Times New Roman" w:hAnsi="Times New Roman" w:cs="Times New Roman"/>
                <w:sz w:val="24"/>
                <w:szCs w:val="24"/>
              </w:rPr>
            </w:pPr>
            <w:r w:rsidRPr="008434A6">
              <w:rPr>
                <w:rFonts w:ascii="Times New Roman" w:hAnsi="Times New Roman" w:cs="Times New Roman"/>
                <w:sz w:val="24"/>
                <w:szCs w:val="24"/>
              </w:rPr>
              <w:t>Advertising/Promotion Cost</w:t>
            </w:r>
          </w:p>
        </w:tc>
        <w:tc>
          <w:tcPr>
            <w:tcW w:w="4788" w:type="dxa"/>
            <w:shd w:val="clear" w:color="auto" w:fill="auto"/>
          </w:tcPr>
          <w:p w:rsidR="008D7A2A" w:rsidRPr="008434A6" w:rsidRDefault="008D7A2A" w:rsidP="002C6BAF">
            <w:pPr>
              <w:jc w:val="center"/>
              <w:rPr>
                <w:rFonts w:ascii="Times New Roman" w:hAnsi="Times New Roman" w:cs="Times New Roman"/>
                <w:sz w:val="24"/>
                <w:szCs w:val="24"/>
              </w:rPr>
            </w:pPr>
            <w:r w:rsidRPr="008434A6">
              <w:rPr>
                <w:rFonts w:ascii="Times New Roman" w:hAnsi="Times New Roman" w:cs="Times New Roman"/>
                <w:sz w:val="24"/>
                <w:szCs w:val="24"/>
              </w:rPr>
              <w:t>$25,000,000</w:t>
            </w:r>
          </w:p>
        </w:tc>
      </w:tr>
      <w:tr w:rsidR="008D7A2A" w:rsidRPr="002C6BAF">
        <w:tc>
          <w:tcPr>
            <w:tcW w:w="4788" w:type="dxa"/>
            <w:shd w:val="clear" w:color="auto" w:fill="FFFF00"/>
          </w:tcPr>
          <w:p w:rsidR="008D7A2A" w:rsidRPr="008434A6" w:rsidRDefault="008D7A2A" w:rsidP="002C6BAF">
            <w:pPr>
              <w:rPr>
                <w:rFonts w:ascii="Times New Roman" w:hAnsi="Times New Roman" w:cs="Times New Roman"/>
                <w:sz w:val="24"/>
                <w:szCs w:val="24"/>
                <w:highlight w:val="yellow"/>
              </w:rPr>
            </w:pPr>
            <w:r w:rsidRPr="008434A6">
              <w:rPr>
                <w:rFonts w:ascii="Times New Roman" w:hAnsi="Times New Roman" w:cs="Times New Roman"/>
                <w:sz w:val="24"/>
                <w:szCs w:val="24"/>
                <w:highlight w:val="yellow"/>
              </w:rPr>
              <w:t xml:space="preserve">Total </w:t>
            </w:r>
          </w:p>
        </w:tc>
        <w:tc>
          <w:tcPr>
            <w:tcW w:w="4788" w:type="dxa"/>
            <w:shd w:val="clear" w:color="auto" w:fill="FFFF00"/>
          </w:tcPr>
          <w:p w:rsidR="008D7A2A" w:rsidRPr="008434A6" w:rsidRDefault="008D7A2A" w:rsidP="002C6BAF">
            <w:pPr>
              <w:jc w:val="center"/>
              <w:rPr>
                <w:rFonts w:ascii="Times New Roman" w:hAnsi="Times New Roman" w:cs="Times New Roman"/>
                <w:sz w:val="24"/>
                <w:szCs w:val="24"/>
                <w:highlight w:val="yellow"/>
              </w:rPr>
            </w:pPr>
            <w:r w:rsidRPr="008434A6">
              <w:rPr>
                <w:rFonts w:ascii="Times New Roman" w:hAnsi="Times New Roman" w:cs="Times New Roman"/>
                <w:sz w:val="24"/>
                <w:szCs w:val="24"/>
                <w:highlight w:val="yellow"/>
              </w:rPr>
              <w:t>$89,282,500</w:t>
            </w:r>
          </w:p>
        </w:tc>
      </w:tr>
    </w:tbl>
    <w:p w:rsidR="008D7A2A" w:rsidRDefault="008D7A2A" w:rsidP="008D7A2A">
      <w:pPr>
        <w:spacing w:after="0"/>
        <w:rPr>
          <w:b/>
        </w:rPr>
      </w:pPr>
    </w:p>
    <w:p w:rsidR="008D7A2A" w:rsidRPr="00087C4C" w:rsidRDefault="008D7A2A" w:rsidP="008D7A2A">
      <w:pPr>
        <w:rPr>
          <w:rFonts w:ascii="Times New Roman" w:hAnsi="Times New Roman" w:cs="Times New Roman"/>
          <w:sz w:val="24"/>
          <w:szCs w:val="24"/>
        </w:rPr>
      </w:pPr>
      <w:r w:rsidRPr="00087C4C">
        <w:rPr>
          <w:rFonts w:ascii="Times New Roman" w:hAnsi="Times New Roman" w:cs="Times New Roman"/>
          <w:sz w:val="24"/>
          <w:szCs w:val="24"/>
        </w:rPr>
        <w:t>(The Appendix contains details on the amounts assigned to each expense)</w:t>
      </w:r>
    </w:p>
    <w:p w:rsidR="008D7A2A" w:rsidRPr="002C6BAF" w:rsidRDefault="008D7A2A" w:rsidP="008D7A2A">
      <w:pPr>
        <w:pStyle w:val="Heading2"/>
        <w:spacing w:after="240"/>
      </w:pPr>
      <w:bookmarkStart w:id="28" w:name="_Toc259152984"/>
      <w:r w:rsidRPr="002C6BAF">
        <w:t>ROI</w:t>
      </w:r>
      <w:bookmarkEnd w:id="28"/>
    </w:p>
    <w:p w:rsidR="008D7A2A" w:rsidRPr="00087C4C" w:rsidRDefault="008D7A2A" w:rsidP="008D7A2A">
      <w:pPr>
        <w:spacing w:line="480" w:lineRule="auto"/>
        <w:rPr>
          <w:sz w:val="24"/>
          <w:szCs w:val="24"/>
        </w:rPr>
      </w:pPr>
      <w:r w:rsidRPr="00087C4C">
        <w:rPr>
          <w:sz w:val="24"/>
          <w:szCs w:val="24"/>
        </w:rPr>
        <w:t>ROI= ($ 113,925,000-$89,282,500)/$89,282,500 = .276</w:t>
      </w:r>
    </w:p>
    <w:p w:rsidR="008D7A2A" w:rsidRPr="00087C4C" w:rsidRDefault="008D7A2A" w:rsidP="008D7A2A">
      <w:pPr>
        <w:spacing w:line="480" w:lineRule="auto"/>
        <w:rPr>
          <w:sz w:val="24"/>
          <w:szCs w:val="24"/>
        </w:rPr>
      </w:pPr>
      <w:r w:rsidRPr="00087C4C">
        <w:rPr>
          <w:sz w:val="24"/>
          <w:szCs w:val="24"/>
        </w:rPr>
        <w:t xml:space="preserve">An ROI of 27% is a good percentage. The rate of return on the investment will increase from year to year until we have to factor in the depreciation and eventual replacement of the vehicles.  Also, if we continue to increase our target market awareness we will gain more customers and more business. We believe that offering delivery will give Qdoba the cutting edge and guide them to the top of the leader board. </w:t>
      </w:r>
    </w:p>
    <w:p w:rsidR="008D7A2A" w:rsidRDefault="008D7A2A" w:rsidP="008D7A2A">
      <w:pPr>
        <w:pStyle w:val="Heading1"/>
        <w:spacing w:after="240"/>
      </w:pPr>
      <w:bookmarkStart w:id="29" w:name="_Toc259152985"/>
    </w:p>
    <w:p w:rsidR="008D7A2A" w:rsidRPr="002C6BAF" w:rsidRDefault="008D7A2A" w:rsidP="008D7A2A">
      <w:pPr>
        <w:pStyle w:val="Heading1"/>
        <w:spacing w:after="240"/>
      </w:pPr>
      <w:r w:rsidRPr="002C6BAF">
        <w:t>Appendix</w:t>
      </w:r>
      <w:bookmarkEnd w:id="29"/>
    </w:p>
    <w:p w:rsidR="008D7A2A" w:rsidRPr="00087C4C" w:rsidRDefault="008D7A2A" w:rsidP="008D7A2A">
      <w:pPr>
        <w:rPr>
          <w:rFonts w:ascii="Times New Roman" w:hAnsi="Times New Roman" w:cs="Times New Roman"/>
          <w:sz w:val="24"/>
          <w:szCs w:val="24"/>
        </w:rPr>
      </w:pPr>
      <w:r w:rsidRPr="00087C4C">
        <w:rPr>
          <w:rFonts w:ascii="Times New Roman" w:hAnsi="Times New Roman" w:cs="Times New Roman"/>
          <w:sz w:val="24"/>
          <w:szCs w:val="24"/>
        </w:rPr>
        <w:t xml:space="preserve">It is important to note that all of the costs stated below are based on the 600 Qdoba locations that currently exist. </w:t>
      </w:r>
    </w:p>
    <w:tbl>
      <w:tblPr>
        <w:tblStyle w:val="TableGrid"/>
        <w:tblW w:w="0" w:type="auto"/>
        <w:tblLook w:val="04A0"/>
      </w:tblPr>
      <w:tblGrid>
        <w:gridCol w:w="4419"/>
        <w:gridCol w:w="4437"/>
      </w:tblGrid>
      <w:tr w:rsidR="008D7A2A" w:rsidRPr="00087C4C">
        <w:tc>
          <w:tcPr>
            <w:tcW w:w="9576" w:type="dxa"/>
            <w:gridSpan w:val="2"/>
          </w:tcPr>
          <w:p w:rsidR="008D7A2A" w:rsidRPr="00087C4C" w:rsidRDefault="008D7A2A" w:rsidP="001605A6">
            <w:pPr>
              <w:jc w:val="center"/>
              <w:rPr>
                <w:rFonts w:ascii="Times New Roman" w:hAnsi="Times New Roman" w:cs="Times New Roman"/>
                <w:b/>
                <w:sz w:val="24"/>
                <w:szCs w:val="24"/>
              </w:rPr>
            </w:pPr>
            <w:r w:rsidRPr="00087C4C">
              <w:rPr>
                <w:rFonts w:ascii="Times New Roman" w:hAnsi="Times New Roman" w:cs="Times New Roman"/>
                <w:b/>
                <w:sz w:val="24"/>
                <w:szCs w:val="24"/>
              </w:rPr>
              <w:t>Salary Cost</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Average salary for a line server at Qdoba</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$8.00 (Qdoba Salaries)</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Additional employees to help with delivery per store</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2</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 xml:space="preserve">Total cost per year </w:t>
            </w:r>
          </w:p>
        </w:tc>
        <w:tc>
          <w:tcPr>
            <w:tcW w:w="4788" w:type="dxa"/>
          </w:tcPr>
          <w:p w:rsidR="008D7A2A" w:rsidRPr="00087C4C" w:rsidRDefault="008D7A2A" w:rsidP="005F2825">
            <w:pPr>
              <w:rPr>
                <w:rFonts w:ascii="Times New Roman" w:hAnsi="Times New Roman" w:cs="Times New Roman"/>
                <w:sz w:val="24"/>
                <w:szCs w:val="24"/>
              </w:rPr>
            </w:pPr>
            <w:r w:rsidRPr="00087C4C">
              <w:rPr>
                <w:rFonts w:ascii="Times New Roman" w:hAnsi="Times New Roman" w:cs="Times New Roman"/>
                <w:sz w:val="24"/>
                <w:szCs w:val="24"/>
              </w:rPr>
              <w:t xml:space="preserve">[(45 hours per week*$8 an hour*52 weeks per year)*(600 stores*2 additional employees)]  = $22,464,000 per year </w:t>
            </w:r>
          </w:p>
        </w:tc>
      </w:tr>
    </w:tbl>
    <w:p w:rsidR="008D7A2A" w:rsidRPr="00087C4C" w:rsidRDefault="008D7A2A" w:rsidP="008D7A2A">
      <w:pPr>
        <w:rPr>
          <w:rFonts w:ascii="Times New Roman" w:hAnsi="Times New Roman" w:cs="Times New Roman"/>
          <w:sz w:val="24"/>
          <w:szCs w:val="24"/>
        </w:rPr>
      </w:pPr>
      <w:r w:rsidRPr="00087C4C">
        <w:rPr>
          <w:rFonts w:ascii="Times New Roman" w:hAnsi="Times New Roman" w:cs="Times New Roman"/>
          <w:sz w:val="24"/>
          <w:szCs w:val="24"/>
        </w:rPr>
        <w:t>(We understand that each employee costs more than just the stated salary when we consider benefits and the demands of the Human Resources Department)</w:t>
      </w:r>
    </w:p>
    <w:tbl>
      <w:tblPr>
        <w:tblStyle w:val="TableGrid"/>
        <w:tblW w:w="0" w:type="auto"/>
        <w:tblLook w:val="04A0"/>
      </w:tblPr>
      <w:tblGrid>
        <w:gridCol w:w="4413"/>
        <w:gridCol w:w="4443"/>
      </w:tblGrid>
      <w:tr w:rsidR="008D7A2A" w:rsidRPr="00087C4C">
        <w:tc>
          <w:tcPr>
            <w:tcW w:w="9576" w:type="dxa"/>
            <w:gridSpan w:val="2"/>
          </w:tcPr>
          <w:p w:rsidR="008D7A2A" w:rsidRPr="00087C4C" w:rsidRDefault="008D7A2A" w:rsidP="001605A6">
            <w:pPr>
              <w:jc w:val="center"/>
              <w:rPr>
                <w:rFonts w:ascii="Times New Roman" w:hAnsi="Times New Roman" w:cs="Times New Roman"/>
                <w:b/>
                <w:sz w:val="24"/>
                <w:szCs w:val="24"/>
              </w:rPr>
            </w:pPr>
            <w:r w:rsidRPr="00087C4C">
              <w:rPr>
                <w:rFonts w:ascii="Times New Roman" w:hAnsi="Times New Roman" w:cs="Times New Roman"/>
                <w:b/>
                <w:sz w:val="24"/>
                <w:szCs w:val="24"/>
              </w:rPr>
              <w:t>Automobile Cost</w:t>
            </w:r>
          </w:p>
        </w:tc>
      </w:tr>
      <w:tr w:rsidR="008D7A2A" w:rsidRPr="00087C4C">
        <w:tc>
          <w:tcPr>
            <w:tcW w:w="4788" w:type="dxa"/>
          </w:tcPr>
          <w:p w:rsidR="008D7A2A" w:rsidRPr="00087C4C" w:rsidRDefault="008D7A2A" w:rsidP="008C3F20">
            <w:pPr>
              <w:rPr>
                <w:rFonts w:ascii="Times New Roman" w:hAnsi="Times New Roman" w:cs="Times New Roman"/>
                <w:sz w:val="24"/>
                <w:szCs w:val="24"/>
              </w:rPr>
            </w:pPr>
            <w:r w:rsidRPr="00087C4C">
              <w:rPr>
                <w:rFonts w:ascii="Times New Roman" w:hAnsi="Times New Roman" w:cs="Times New Roman"/>
                <w:sz w:val="24"/>
                <w:szCs w:val="24"/>
              </w:rPr>
              <w:t xml:space="preserve">Average cost of an automobile </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$30,000 (Average)</w:t>
            </w:r>
          </w:p>
        </w:tc>
      </w:tr>
      <w:tr w:rsidR="008D7A2A" w:rsidRPr="00087C4C">
        <w:tc>
          <w:tcPr>
            <w:tcW w:w="4788" w:type="dxa"/>
          </w:tcPr>
          <w:p w:rsidR="008D7A2A" w:rsidRPr="00087C4C" w:rsidRDefault="008D7A2A" w:rsidP="00DA3E37">
            <w:pPr>
              <w:rPr>
                <w:rFonts w:ascii="Times New Roman" w:hAnsi="Times New Roman" w:cs="Times New Roman"/>
                <w:sz w:val="24"/>
                <w:szCs w:val="24"/>
              </w:rPr>
            </w:pPr>
            <w:r w:rsidRPr="00087C4C">
              <w:rPr>
                <w:rFonts w:ascii="Times New Roman" w:hAnsi="Times New Roman" w:cs="Times New Roman"/>
                <w:sz w:val="24"/>
                <w:szCs w:val="24"/>
              </w:rPr>
              <w:t xml:space="preserve">Additional </w:t>
            </w:r>
            <w:proofErr w:type="gramStart"/>
            <w:r w:rsidRPr="00087C4C">
              <w:rPr>
                <w:rFonts w:ascii="Times New Roman" w:hAnsi="Times New Roman" w:cs="Times New Roman"/>
                <w:sz w:val="24"/>
                <w:szCs w:val="24"/>
              </w:rPr>
              <w:t>automobiles  for</w:t>
            </w:r>
            <w:proofErr w:type="gramEnd"/>
            <w:r w:rsidRPr="00087C4C">
              <w:rPr>
                <w:rFonts w:ascii="Times New Roman" w:hAnsi="Times New Roman" w:cs="Times New Roman"/>
                <w:sz w:val="24"/>
                <w:szCs w:val="24"/>
              </w:rPr>
              <w:t xml:space="preserve"> each location</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2</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Total cost per year</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[(600 stores*2 additional cars)*$30,000] = $36,000,000</w:t>
            </w:r>
          </w:p>
        </w:tc>
      </w:tr>
    </w:tbl>
    <w:p w:rsidR="008D7A2A" w:rsidRPr="00087C4C" w:rsidRDefault="008D7A2A" w:rsidP="008D7A2A">
      <w:pPr>
        <w:rPr>
          <w:rFonts w:ascii="Times New Roman" w:hAnsi="Times New Roman" w:cs="Times New Roman"/>
          <w:sz w:val="24"/>
          <w:szCs w:val="24"/>
        </w:rPr>
      </w:pPr>
    </w:p>
    <w:tbl>
      <w:tblPr>
        <w:tblStyle w:val="TableGrid"/>
        <w:tblW w:w="0" w:type="auto"/>
        <w:tblLook w:val="04A0"/>
      </w:tblPr>
      <w:tblGrid>
        <w:gridCol w:w="4362"/>
        <w:gridCol w:w="4494"/>
      </w:tblGrid>
      <w:tr w:rsidR="008D7A2A" w:rsidRPr="00087C4C">
        <w:tc>
          <w:tcPr>
            <w:tcW w:w="9576" w:type="dxa"/>
            <w:gridSpan w:val="2"/>
          </w:tcPr>
          <w:p w:rsidR="008D7A2A" w:rsidRPr="00087C4C" w:rsidRDefault="008D7A2A" w:rsidP="00807808">
            <w:pPr>
              <w:jc w:val="center"/>
              <w:rPr>
                <w:rFonts w:ascii="Times New Roman" w:hAnsi="Times New Roman" w:cs="Times New Roman"/>
                <w:b/>
                <w:sz w:val="24"/>
                <w:szCs w:val="24"/>
              </w:rPr>
            </w:pPr>
            <w:r w:rsidRPr="00087C4C">
              <w:rPr>
                <w:rFonts w:ascii="Times New Roman" w:hAnsi="Times New Roman" w:cs="Times New Roman"/>
                <w:b/>
                <w:sz w:val="24"/>
                <w:szCs w:val="24"/>
              </w:rPr>
              <w:t>Late Deliveries</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 xml:space="preserve">Orders for delivery </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16,275,000</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 xml:space="preserve">Number of late deliveries </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(16,275,000*.20) = 3,255,000</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Total cost of late deliveries (all stores)</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[(3,255,000*$7)*.10] =  $2,278,500</w:t>
            </w:r>
          </w:p>
        </w:tc>
      </w:tr>
    </w:tbl>
    <w:p w:rsidR="008D7A2A" w:rsidRPr="00087C4C" w:rsidRDefault="008D7A2A" w:rsidP="008D7A2A">
      <w:pPr>
        <w:rPr>
          <w:rFonts w:ascii="Times New Roman" w:hAnsi="Times New Roman" w:cs="Times New Roman"/>
          <w:sz w:val="24"/>
          <w:szCs w:val="24"/>
        </w:rPr>
      </w:pPr>
    </w:p>
    <w:tbl>
      <w:tblPr>
        <w:tblStyle w:val="TableGrid"/>
        <w:tblW w:w="0" w:type="auto"/>
        <w:tblLook w:val="04A0"/>
      </w:tblPr>
      <w:tblGrid>
        <w:gridCol w:w="4413"/>
        <w:gridCol w:w="4443"/>
      </w:tblGrid>
      <w:tr w:rsidR="008D7A2A" w:rsidRPr="00087C4C">
        <w:tc>
          <w:tcPr>
            <w:tcW w:w="9576" w:type="dxa"/>
            <w:gridSpan w:val="2"/>
          </w:tcPr>
          <w:p w:rsidR="008D7A2A" w:rsidRPr="00087C4C" w:rsidRDefault="008D7A2A" w:rsidP="001605A6">
            <w:pPr>
              <w:jc w:val="center"/>
              <w:rPr>
                <w:rFonts w:ascii="Times New Roman" w:hAnsi="Times New Roman" w:cs="Times New Roman"/>
                <w:b/>
                <w:sz w:val="24"/>
                <w:szCs w:val="24"/>
              </w:rPr>
            </w:pPr>
            <w:r w:rsidRPr="00087C4C">
              <w:rPr>
                <w:rFonts w:ascii="Times New Roman" w:hAnsi="Times New Roman" w:cs="Times New Roman"/>
                <w:b/>
                <w:sz w:val="24"/>
                <w:szCs w:val="24"/>
              </w:rPr>
              <w:t>Gas Money</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Average cost of gas in US</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$3.50 (Daily)</w:t>
            </w:r>
          </w:p>
        </w:tc>
      </w:tr>
      <w:tr w:rsidR="008D7A2A" w:rsidRPr="00087C4C">
        <w:tc>
          <w:tcPr>
            <w:tcW w:w="4788" w:type="dxa"/>
          </w:tcPr>
          <w:p w:rsidR="008D7A2A" w:rsidRPr="00087C4C" w:rsidRDefault="008D7A2A" w:rsidP="003036DF">
            <w:pPr>
              <w:rPr>
                <w:rFonts w:ascii="Times New Roman" w:hAnsi="Times New Roman" w:cs="Times New Roman"/>
                <w:sz w:val="24"/>
                <w:szCs w:val="24"/>
              </w:rPr>
            </w:pPr>
            <w:r w:rsidRPr="00087C4C">
              <w:rPr>
                <w:rFonts w:ascii="Times New Roman" w:hAnsi="Times New Roman" w:cs="Times New Roman"/>
                <w:sz w:val="24"/>
                <w:szCs w:val="24"/>
              </w:rPr>
              <w:t>Estimated miles per vehicle per year</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15,000 miles</w:t>
            </w:r>
          </w:p>
        </w:tc>
      </w:tr>
      <w:tr w:rsidR="008D7A2A" w:rsidRPr="00087C4C">
        <w:tc>
          <w:tcPr>
            <w:tcW w:w="4788" w:type="dxa"/>
          </w:tcPr>
          <w:p w:rsidR="008D7A2A" w:rsidRPr="00087C4C" w:rsidRDefault="008D7A2A" w:rsidP="003036DF">
            <w:pPr>
              <w:rPr>
                <w:rFonts w:ascii="Times New Roman" w:hAnsi="Times New Roman" w:cs="Times New Roman"/>
                <w:sz w:val="24"/>
                <w:szCs w:val="24"/>
              </w:rPr>
            </w:pPr>
            <w:r w:rsidRPr="00087C4C">
              <w:rPr>
                <w:rFonts w:ascii="Times New Roman" w:hAnsi="Times New Roman" w:cs="Times New Roman"/>
                <w:sz w:val="24"/>
                <w:szCs w:val="24"/>
              </w:rPr>
              <w:t xml:space="preserve">Estimated miles per gallon per vehicle </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30 mpg</w:t>
            </w:r>
          </w:p>
        </w:tc>
      </w:tr>
      <w:tr w:rsidR="008D7A2A" w:rsidRPr="00087C4C">
        <w:tc>
          <w:tcPr>
            <w:tcW w:w="4788" w:type="dxa"/>
          </w:tcPr>
          <w:p w:rsidR="008D7A2A" w:rsidRPr="00087C4C" w:rsidRDefault="008D7A2A" w:rsidP="003036DF">
            <w:pPr>
              <w:rPr>
                <w:rFonts w:ascii="Times New Roman" w:hAnsi="Times New Roman" w:cs="Times New Roman"/>
                <w:sz w:val="24"/>
                <w:szCs w:val="24"/>
              </w:rPr>
            </w:pPr>
            <w:r w:rsidRPr="00087C4C">
              <w:rPr>
                <w:rFonts w:ascii="Times New Roman" w:hAnsi="Times New Roman" w:cs="Times New Roman"/>
                <w:sz w:val="24"/>
                <w:szCs w:val="24"/>
              </w:rPr>
              <w:t>Estimated yearly gas costs per vehicle</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500 gallons of gas*$3.50 = $1,750</w:t>
            </w:r>
          </w:p>
        </w:tc>
      </w:tr>
      <w:tr w:rsidR="008D7A2A" w:rsidRPr="00087C4C">
        <w:tc>
          <w:tcPr>
            <w:tcW w:w="4788" w:type="dxa"/>
          </w:tcPr>
          <w:p w:rsidR="008D7A2A" w:rsidRPr="00087C4C" w:rsidRDefault="008D7A2A" w:rsidP="003036DF">
            <w:pPr>
              <w:rPr>
                <w:rFonts w:ascii="Times New Roman" w:hAnsi="Times New Roman" w:cs="Times New Roman"/>
                <w:sz w:val="24"/>
                <w:szCs w:val="24"/>
              </w:rPr>
            </w:pPr>
            <w:r w:rsidRPr="00087C4C">
              <w:rPr>
                <w:rFonts w:ascii="Times New Roman" w:hAnsi="Times New Roman" w:cs="Times New Roman"/>
                <w:sz w:val="24"/>
                <w:szCs w:val="24"/>
              </w:rPr>
              <w:t>Total yearly gas costs (all stores and all vehicles)</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(1200 cars*$1,750) = $2,100,000</w:t>
            </w:r>
          </w:p>
        </w:tc>
      </w:tr>
    </w:tbl>
    <w:tbl>
      <w:tblPr>
        <w:tblStyle w:val="TableGrid"/>
        <w:tblpPr w:leftFromText="180" w:rightFromText="180" w:vertAnchor="text" w:horzAnchor="margin" w:tblpY="383"/>
        <w:tblW w:w="0" w:type="auto"/>
        <w:tblLook w:val="00A0"/>
      </w:tblPr>
      <w:tblGrid>
        <w:gridCol w:w="4416"/>
        <w:gridCol w:w="4440"/>
      </w:tblGrid>
      <w:tr w:rsidR="008D7A2A" w:rsidRPr="00087C4C">
        <w:tc>
          <w:tcPr>
            <w:tcW w:w="9576" w:type="dxa"/>
            <w:gridSpan w:val="2"/>
          </w:tcPr>
          <w:p w:rsidR="008D7A2A" w:rsidRPr="00087C4C" w:rsidRDefault="008D7A2A" w:rsidP="00103C34">
            <w:pPr>
              <w:jc w:val="center"/>
              <w:rPr>
                <w:rFonts w:ascii="Times New Roman" w:hAnsi="Times New Roman" w:cs="Times New Roman"/>
                <w:b/>
                <w:sz w:val="24"/>
                <w:szCs w:val="24"/>
              </w:rPr>
            </w:pPr>
            <w:r w:rsidRPr="00087C4C">
              <w:rPr>
                <w:rFonts w:ascii="Times New Roman" w:hAnsi="Times New Roman" w:cs="Times New Roman"/>
                <w:b/>
                <w:sz w:val="24"/>
                <w:szCs w:val="24"/>
              </w:rPr>
              <w:t>Repair and Maintenance</w:t>
            </w:r>
          </w:p>
        </w:tc>
      </w:tr>
      <w:tr w:rsidR="008D7A2A" w:rsidRPr="00087C4C">
        <w:tc>
          <w:tcPr>
            <w:tcW w:w="4788" w:type="dxa"/>
          </w:tcPr>
          <w:p w:rsidR="008D7A2A" w:rsidRPr="00087C4C" w:rsidRDefault="008D7A2A" w:rsidP="00103C34">
            <w:pPr>
              <w:rPr>
                <w:rFonts w:ascii="Times New Roman" w:hAnsi="Times New Roman" w:cs="Times New Roman"/>
                <w:sz w:val="24"/>
                <w:szCs w:val="24"/>
              </w:rPr>
            </w:pPr>
            <w:r w:rsidRPr="00087C4C">
              <w:rPr>
                <w:rFonts w:ascii="Times New Roman" w:hAnsi="Times New Roman" w:cs="Times New Roman"/>
                <w:sz w:val="24"/>
                <w:szCs w:val="24"/>
              </w:rPr>
              <w:t xml:space="preserve">Cost of repair and maintenance per month for 1 car </w:t>
            </w:r>
          </w:p>
        </w:tc>
        <w:tc>
          <w:tcPr>
            <w:tcW w:w="4788" w:type="dxa"/>
          </w:tcPr>
          <w:p w:rsidR="008D7A2A" w:rsidRPr="00087C4C" w:rsidRDefault="008D7A2A" w:rsidP="00103C34">
            <w:pPr>
              <w:rPr>
                <w:rFonts w:ascii="Times New Roman" w:hAnsi="Times New Roman" w:cs="Times New Roman"/>
                <w:sz w:val="24"/>
                <w:szCs w:val="24"/>
              </w:rPr>
            </w:pPr>
            <w:r w:rsidRPr="00087C4C">
              <w:rPr>
                <w:rFonts w:ascii="Times New Roman" w:hAnsi="Times New Roman" w:cs="Times New Roman"/>
                <w:sz w:val="24"/>
                <w:szCs w:val="24"/>
              </w:rPr>
              <w:t>$100 (What)</w:t>
            </w:r>
          </w:p>
        </w:tc>
      </w:tr>
      <w:tr w:rsidR="008D7A2A" w:rsidRPr="00087C4C">
        <w:tc>
          <w:tcPr>
            <w:tcW w:w="4788" w:type="dxa"/>
          </w:tcPr>
          <w:p w:rsidR="008D7A2A" w:rsidRPr="00087C4C" w:rsidRDefault="008D7A2A" w:rsidP="00103C34">
            <w:pPr>
              <w:rPr>
                <w:rFonts w:ascii="Times New Roman" w:hAnsi="Times New Roman" w:cs="Times New Roman"/>
                <w:sz w:val="24"/>
                <w:szCs w:val="24"/>
              </w:rPr>
            </w:pPr>
            <w:r w:rsidRPr="00087C4C">
              <w:rPr>
                <w:rFonts w:ascii="Times New Roman" w:hAnsi="Times New Roman" w:cs="Times New Roman"/>
                <w:sz w:val="24"/>
                <w:szCs w:val="24"/>
              </w:rPr>
              <w:t>Total cost for repair and maintenance (all stores and all vehicles)</w:t>
            </w:r>
          </w:p>
        </w:tc>
        <w:tc>
          <w:tcPr>
            <w:tcW w:w="4788" w:type="dxa"/>
          </w:tcPr>
          <w:p w:rsidR="008D7A2A" w:rsidRPr="00087C4C" w:rsidRDefault="008D7A2A" w:rsidP="00103C34">
            <w:pPr>
              <w:rPr>
                <w:rFonts w:ascii="Times New Roman" w:hAnsi="Times New Roman" w:cs="Times New Roman"/>
                <w:sz w:val="24"/>
                <w:szCs w:val="24"/>
              </w:rPr>
            </w:pPr>
            <w:r w:rsidRPr="00087C4C">
              <w:rPr>
                <w:rFonts w:ascii="Times New Roman" w:hAnsi="Times New Roman" w:cs="Times New Roman"/>
                <w:sz w:val="24"/>
                <w:szCs w:val="24"/>
              </w:rPr>
              <w:t>[(1200 cars*$100)*12 months] = $1,440,000</w:t>
            </w:r>
          </w:p>
        </w:tc>
      </w:tr>
    </w:tbl>
    <w:p w:rsidR="008D7A2A" w:rsidRDefault="008D7A2A" w:rsidP="008D7A2A">
      <w:pPr>
        <w:rPr>
          <w:rFonts w:ascii="Times New Roman" w:hAnsi="Times New Roman" w:cs="Times New Roman"/>
          <w:sz w:val="24"/>
          <w:szCs w:val="24"/>
        </w:rPr>
      </w:pPr>
    </w:p>
    <w:p w:rsidR="008D7A2A" w:rsidRPr="00087C4C" w:rsidRDefault="008D7A2A" w:rsidP="008D7A2A">
      <w:pPr>
        <w:rPr>
          <w:rFonts w:ascii="Times New Roman" w:hAnsi="Times New Roman" w:cs="Times New Roman"/>
          <w:sz w:val="24"/>
          <w:szCs w:val="24"/>
        </w:rPr>
      </w:pPr>
    </w:p>
    <w:tbl>
      <w:tblPr>
        <w:tblStyle w:val="TableGrid"/>
        <w:tblW w:w="0" w:type="auto"/>
        <w:tblLook w:val="04A0"/>
      </w:tblPr>
      <w:tblGrid>
        <w:gridCol w:w="4569"/>
        <w:gridCol w:w="4287"/>
      </w:tblGrid>
      <w:tr w:rsidR="008D7A2A" w:rsidRPr="00087C4C">
        <w:tc>
          <w:tcPr>
            <w:tcW w:w="9576" w:type="dxa"/>
            <w:gridSpan w:val="2"/>
          </w:tcPr>
          <w:p w:rsidR="008D7A2A" w:rsidRPr="00087C4C" w:rsidRDefault="008D7A2A" w:rsidP="001605A6">
            <w:pPr>
              <w:jc w:val="center"/>
              <w:rPr>
                <w:rFonts w:ascii="Times New Roman" w:hAnsi="Times New Roman" w:cs="Times New Roman"/>
                <w:b/>
                <w:sz w:val="24"/>
                <w:szCs w:val="24"/>
              </w:rPr>
            </w:pPr>
            <w:r w:rsidRPr="00087C4C">
              <w:rPr>
                <w:rFonts w:ascii="Times New Roman" w:hAnsi="Times New Roman" w:cs="Times New Roman"/>
                <w:b/>
                <w:sz w:val="24"/>
                <w:szCs w:val="24"/>
              </w:rPr>
              <w:t>Advertising Cost</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Point of Sales</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$5,000,000</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Facebook and twitter advertising</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$5,000,000</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Promotions/Discounts/Donating to the Cool Kids Campaign/</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$15,000,000</w:t>
            </w:r>
          </w:p>
        </w:tc>
      </w:tr>
      <w:tr w:rsidR="008D7A2A" w:rsidRPr="00087C4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Total</w:t>
            </w:r>
          </w:p>
        </w:tc>
        <w:tc>
          <w:tcPr>
            <w:tcW w:w="4788" w:type="dxa"/>
          </w:tcPr>
          <w:p w:rsidR="008D7A2A" w:rsidRPr="00087C4C" w:rsidRDefault="008D7A2A" w:rsidP="002C6BAF">
            <w:pPr>
              <w:rPr>
                <w:rFonts w:ascii="Times New Roman" w:hAnsi="Times New Roman" w:cs="Times New Roman"/>
                <w:sz w:val="24"/>
                <w:szCs w:val="24"/>
              </w:rPr>
            </w:pPr>
            <w:r w:rsidRPr="00087C4C">
              <w:rPr>
                <w:rFonts w:ascii="Times New Roman" w:hAnsi="Times New Roman" w:cs="Times New Roman"/>
                <w:sz w:val="24"/>
                <w:szCs w:val="24"/>
              </w:rPr>
              <w:t>$25,000,000</w:t>
            </w:r>
          </w:p>
        </w:tc>
      </w:tr>
    </w:tbl>
    <w:p w:rsidR="008D7A2A" w:rsidRPr="00087C4C"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Default="008D7A2A" w:rsidP="008D7A2A">
      <w:pPr>
        <w:rPr>
          <w:rFonts w:ascii="Times New Roman" w:hAnsi="Times New Roman" w:cs="Times New Roman"/>
          <w:color w:val="3C3C3C"/>
          <w:sz w:val="24"/>
          <w:szCs w:val="24"/>
        </w:rPr>
      </w:pPr>
    </w:p>
    <w:p w:rsidR="008D7A2A" w:rsidRPr="00087C4C" w:rsidRDefault="008D7A2A" w:rsidP="008D7A2A">
      <w:pPr>
        <w:rPr>
          <w:rFonts w:ascii="Times New Roman" w:hAnsi="Times New Roman" w:cs="Times New Roman"/>
          <w:color w:val="3C3C3C"/>
          <w:sz w:val="24"/>
          <w:szCs w:val="24"/>
        </w:rPr>
      </w:pPr>
    </w:p>
    <w:p w:rsidR="008D7A2A" w:rsidRDefault="008D7A2A" w:rsidP="008D7A2A">
      <w:pPr>
        <w:pStyle w:val="Heading2"/>
        <w:rPr>
          <w:rFonts w:ascii="Times New Roman" w:eastAsia="Times New Roman" w:hAnsi="Times New Roman" w:cs="Times New Roman"/>
          <w:sz w:val="24"/>
          <w:szCs w:val="24"/>
        </w:rPr>
      </w:pPr>
      <w:bookmarkStart w:id="30" w:name="_Toc259152986"/>
    </w:p>
    <w:p w:rsidR="008D7A2A" w:rsidRDefault="008D7A2A" w:rsidP="008D7A2A">
      <w:pPr>
        <w:pStyle w:val="Heading2"/>
        <w:rPr>
          <w:rFonts w:ascii="Times New Roman" w:eastAsia="Times New Roman" w:hAnsi="Times New Roman" w:cs="Times New Roman"/>
          <w:sz w:val="24"/>
          <w:szCs w:val="24"/>
        </w:rPr>
      </w:pPr>
    </w:p>
    <w:p w:rsidR="008D7A2A" w:rsidRPr="00087C4C" w:rsidRDefault="008D7A2A" w:rsidP="008D7A2A">
      <w:pPr>
        <w:pStyle w:val="Heading2"/>
        <w:rPr>
          <w:rFonts w:ascii="Times New Roman" w:eastAsia="Times New Roman" w:hAnsi="Times New Roman" w:cs="Times New Roman"/>
          <w:sz w:val="24"/>
          <w:szCs w:val="24"/>
        </w:rPr>
      </w:pPr>
      <w:r w:rsidRPr="00087C4C">
        <w:rPr>
          <w:rFonts w:ascii="Times New Roman" w:eastAsia="Times New Roman" w:hAnsi="Times New Roman" w:cs="Times New Roman"/>
          <w:sz w:val="24"/>
          <w:szCs w:val="24"/>
        </w:rPr>
        <w:t>References</w:t>
      </w:r>
      <w:bookmarkEnd w:id="30"/>
    </w:p>
    <w:p w:rsidR="008D7A2A" w:rsidRPr="00087C4C" w:rsidRDefault="008D7A2A" w:rsidP="008D7A2A">
      <w:pPr>
        <w:rPr>
          <w:rFonts w:ascii="Times New Roman" w:hAnsi="Times New Roman" w:cs="Times New Roman"/>
          <w:sz w:val="24"/>
          <w:szCs w:val="24"/>
        </w:rPr>
      </w:pPr>
    </w:p>
    <w:p w:rsidR="008D7A2A" w:rsidRPr="00087C4C" w:rsidRDefault="008D7A2A" w:rsidP="008D7A2A">
      <w:pPr>
        <w:spacing w:after="0" w:line="480" w:lineRule="auto"/>
        <w:rPr>
          <w:rFonts w:ascii="Times New Roman" w:eastAsia="Times New Roman" w:hAnsi="Times New Roman" w:cs="Times New Roman"/>
          <w:color w:val="000000"/>
          <w:sz w:val="24"/>
          <w:szCs w:val="24"/>
        </w:rPr>
      </w:pPr>
      <w:proofErr w:type="gramStart"/>
      <w:r w:rsidRPr="00087C4C">
        <w:rPr>
          <w:rFonts w:ascii="Times New Roman" w:eastAsia="Times New Roman" w:hAnsi="Times New Roman" w:cs="Times New Roman"/>
          <w:color w:val="000000"/>
          <w:sz w:val="24"/>
          <w:szCs w:val="24"/>
        </w:rPr>
        <w:t>Average Price of a New Car?</w:t>
      </w:r>
      <w:proofErr w:type="gramEnd"/>
      <w:r w:rsidRPr="00087C4C">
        <w:rPr>
          <w:rFonts w:ascii="Times New Roman" w:eastAsia="Times New Roman" w:hAnsi="Times New Roman" w:cs="Times New Roman"/>
          <w:color w:val="000000"/>
          <w:sz w:val="24"/>
          <w:szCs w:val="24"/>
        </w:rPr>
        <w:t xml:space="preserve"> . (</w:t>
      </w:r>
      <w:proofErr w:type="gramStart"/>
      <w:r w:rsidRPr="00087C4C">
        <w:rPr>
          <w:rFonts w:ascii="Times New Roman" w:eastAsia="Times New Roman" w:hAnsi="Times New Roman" w:cs="Times New Roman"/>
          <w:color w:val="000000"/>
          <w:sz w:val="24"/>
          <w:szCs w:val="24"/>
        </w:rPr>
        <w:t>n</w:t>
      </w:r>
      <w:proofErr w:type="gramEnd"/>
      <w:r w:rsidRPr="00087C4C">
        <w:rPr>
          <w:rFonts w:ascii="Times New Roman" w:eastAsia="Times New Roman" w:hAnsi="Times New Roman" w:cs="Times New Roman"/>
          <w:color w:val="000000"/>
          <w:sz w:val="24"/>
          <w:szCs w:val="24"/>
        </w:rPr>
        <w:t>.d.). Forbes.com. Retrieved April 21, 2013, from</w:t>
      </w:r>
      <w:hyperlink r:id="rId13" w:history="1">
        <w:r w:rsidRPr="00087C4C">
          <w:rPr>
            <w:rFonts w:ascii="Times New Roman" w:eastAsia="Times New Roman" w:hAnsi="Times New Roman" w:cs="Times New Roman"/>
            <w:color w:val="000000"/>
            <w:sz w:val="24"/>
            <w:szCs w:val="24"/>
          </w:rPr>
          <w:t xml:space="preserve"> </w:t>
        </w:r>
      </w:hyperlink>
    </w:p>
    <w:p w:rsidR="008D7A2A" w:rsidRPr="00087C4C" w:rsidRDefault="008D7A2A" w:rsidP="008D7A2A">
      <w:pPr>
        <w:spacing w:after="0" w:line="480" w:lineRule="auto"/>
        <w:ind w:firstLine="720"/>
        <w:rPr>
          <w:rFonts w:ascii="Times New Roman" w:eastAsia="Times New Roman" w:hAnsi="Times New Roman" w:cs="Times New Roman"/>
          <w:color w:val="000000"/>
          <w:sz w:val="24"/>
          <w:szCs w:val="24"/>
        </w:rPr>
      </w:pPr>
      <w:hyperlink r:id="rId14" w:history="1">
        <w:r w:rsidRPr="00087C4C">
          <w:rPr>
            <w:rFonts w:ascii="Times New Roman" w:eastAsia="Times New Roman" w:hAnsi="Times New Roman" w:cs="Times New Roman"/>
            <w:color w:val="000000"/>
            <w:sz w:val="24"/>
            <w:szCs w:val="24"/>
          </w:rPr>
          <w:t>http://www.forbes.com/sites/moneybuilder/2012/05/10/average-price-of-a-new-car/</w:t>
        </w:r>
      </w:hyperlink>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CBS. (</w:t>
      </w:r>
      <w:proofErr w:type="gramStart"/>
      <w:r w:rsidRPr="00087C4C">
        <w:rPr>
          <w:rFonts w:ascii="Times New Roman" w:eastAsia="Times New Roman" w:hAnsi="Times New Roman" w:cs="Times New Roman"/>
          <w:color w:val="000000"/>
          <w:sz w:val="24"/>
          <w:szCs w:val="24"/>
        </w:rPr>
        <w:t>n</w:t>
      </w:r>
      <w:proofErr w:type="gramEnd"/>
      <w:r w:rsidRPr="00087C4C">
        <w:rPr>
          <w:rFonts w:ascii="Times New Roman" w:eastAsia="Times New Roman" w:hAnsi="Times New Roman" w:cs="Times New Roman"/>
          <w:color w:val="000000"/>
          <w:sz w:val="24"/>
          <w:szCs w:val="24"/>
        </w:rPr>
        <w:t xml:space="preserve">.d.). </w:t>
      </w:r>
      <w:r w:rsidRPr="00087C4C">
        <w:rPr>
          <w:rFonts w:ascii="Times New Roman" w:eastAsia="Times New Roman" w:hAnsi="Times New Roman" w:cs="Times New Roman"/>
          <w:i/>
          <w:iCs/>
          <w:color w:val="000000"/>
          <w:sz w:val="24"/>
          <w:szCs w:val="24"/>
        </w:rPr>
        <w:t>Moneywatch: Conducting effective test marketing</w:t>
      </w:r>
      <w:r w:rsidRPr="00087C4C">
        <w:rPr>
          <w:rFonts w:ascii="Times New Roman" w:eastAsia="Times New Roman" w:hAnsi="Times New Roman" w:cs="Times New Roman"/>
          <w:color w:val="000000"/>
          <w:sz w:val="24"/>
          <w:szCs w:val="24"/>
        </w:rPr>
        <w:t xml:space="preserve">. Retrieved from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http://www.cbsnews.com/8301-505125_162-51064259/conducting-effective-test-marketi</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proofErr w:type="gramStart"/>
      <w:r w:rsidRPr="00087C4C">
        <w:rPr>
          <w:rFonts w:ascii="Times New Roman" w:eastAsia="Times New Roman" w:hAnsi="Times New Roman" w:cs="Times New Roman"/>
          <w:color w:val="000000"/>
          <w:sz w:val="24"/>
          <w:szCs w:val="24"/>
        </w:rPr>
        <w:t>ng</w:t>
      </w:r>
      <w:proofErr w:type="gramEnd"/>
      <w:r w:rsidRPr="00087C4C">
        <w:rPr>
          <w:rFonts w:ascii="Times New Roman" w:eastAsia="Times New Roman" w:hAnsi="Times New Roman" w:cs="Times New Roman"/>
          <w:color w:val="000000"/>
          <w:sz w:val="24"/>
          <w:szCs w:val="24"/>
        </w:rPr>
        <w:t xml:space="preserve">/ </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proofErr w:type="gramStart"/>
      <w:r w:rsidRPr="00087C4C">
        <w:rPr>
          <w:rFonts w:ascii="Times New Roman" w:eastAsia="Times New Roman" w:hAnsi="Times New Roman" w:cs="Times New Roman"/>
          <w:i/>
          <w:iCs/>
          <w:color w:val="000000"/>
          <w:sz w:val="24"/>
          <w:szCs w:val="24"/>
        </w:rPr>
        <w:t>Delivery Q&amp;A</w:t>
      </w:r>
      <w:r w:rsidRPr="00087C4C">
        <w:rPr>
          <w:rFonts w:ascii="Times New Roman" w:eastAsia="Times New Roman" w:hAnsi="Times New Roman" w:cs="Times New Roman"/>
          <w:color w:val="000000"/>
          <w:sz w:val="24"/>
          <w:szCs w:val="24"/>
        </w:rPr>
        <w:t>. (2013).</w:t>
      </w:r>
      <w:proofErr w:type="gramEnd"/>
      <w:r w:rsidRPr="00087C4C">
        <w:rPr>
          <w:rFonts w:ascii="Times New Roman" w:eastAsia="Times New Roman" w:hAnsi="Times New Roman" w:cs="Times New Roman"/>
          <w:color w:val="000000"/>
          <w:sz w:val="24"/>
          <w:szCs w:val="24"/>
        </w:rPr>
        <w:t xml:space="preserve"> Retrieved from http://tipthepizzaguy.com/qna/2dollarfee.html </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Foodler. (2013)</w:t>
      </w:r>
      <w:proofErr w:type="gramStart"/>
      <w:r w:rsidRPr="00087C4C">
        <w:rPr>
          <w:rFonts w:ascii="Times New Roman" w:eastAsia="Times New Roman" w:hAnsi="Times New Roman" w:cs="Times New Roman"/>
          <w:color w:val="000000"/>
          <w:sz w:val="24"/>
          <w:szCs w:val="24"/>
        </w:rPr>
        <w:t xml:space="preserve">. </w:t>
      </w:r>
      <w:r w:rsidRPr="00087C4C">
        <w:rPr>
          <w:rFonts w:ascii="Times New Roman" w:eastAsia="Times New Roman" w:hAnsi="Times New Roman" w:cs="Times New Roman"/>
          <w:i/>
          <w:iCs/>
          <w:color w:val="000000"/>
          <w:sz w:val="24"/>
          <w:szCs w:val="24"/>
        </w:rPr>
        <w:t>Delivery fee</w:t>
      </w:r>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Retrieved from http://www.foodler.com</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Kerin, R. (2013). </w:t>
      </w:r>
      <w:r w:rsidRPr="00087C4C">
        <w:rPr>
          <w:rFonts w:ascii="Times New Roman" w:eastAsia="Times New Roman" w:hAnsi="Times New Roman" w:cs="Times New Roman"/>
          <w:i/>
          <w:iCs/>
          <w:color w:val="000000"/>
          <w:sz w:val="24"/>
          <w:szCs w:val="24"/>
        </w:rPr>
        <w:t>Marketing The Core</w:t>
      </w:r>
      <w:r w:rsidRPr="00087C4C">
        <w:rPr>
          <w:rFonts w:ascii="Times New Roman" w:eastAsia="Times New Roman" w:hAnsi="Times New Roman" w:cs="Times New Roman"/>
          <w:color w:val="000000"/>
          <w:sz w:val="24"/>
          <w:szCs w:val="24"/>
        </w:rPr>
        <w:t xml:space="preserve">. </w:t>
      </w:r>
      <w:proofErr w:type="gramStart"/>
      <w:r w:rsidRPr="00087C4C">
        <w:rPr>
          <w:rFonts w:ascii="Times New Roman" w:eastAsia="Times New Roman" w:hAnsi="Times New Roman" w:cs="Times New Roman"/>
          <w:color w:val="000000"/>
          <w:sz w:val="24"/>
          <w:szCs w:val="24"/>
        </w:rPr>
        <w:t>(5th ed.).</w:t>
      </w:r>
      <w:proofErr w:type="gramEnd"/>
      <w:r w:rsidRPr="00087C4C">
        <w:rPr>
          <w:rFonts w:ascii="Times New Roman" w:eastAsia="Times New Roman" w:hAnsi="Times New Roman" w:cs="Times New Roman"/>
          <w:color w:val="000000"/>
          <w:sz w:val="24"/>
          <w:szCs w:val="24"/>
        </w:rPr>
        <w:t xml:space="preserve"> New York, NY: McGraw-Hill. Retrieved April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proofErr w:type="gramStart"/>
      <w:r w:rsidRPr="00087C4C">
        <w:rPr>
          <w:rFonts w:ascii="Times New Roman" w:eastAsia="Times New Roman" w:hAnsi="Times New Roman" w:cs="Times New Roman"/>
          <w:color w:val="000000"/>
          <w:sz w:val="24"/>
          <w:szCs w:val="24"/>
        </w:rPr>
        <w:t>17, 2013.</w:t>
      </w:r>
      <w:proofErr w:type="gramEnd"/>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Kerin. , Hartley</w:t>
      </w:r>
      <w:proofErr w:type="gramStart"/>
      <w:r w:rsidRPr="00087C4C">
        <w:rPr>
          <w:rFonts w:ascii="Times New Roman" w:eastAsia="Times New Roman" w:hAnsi="Times New Roman" w:cs="Times New Roman"/>
          <w:color w:val="000000"/>
          <w:sz w:val="24"/>
          <w:szCs w:val="24"/>
        </w:rPr>
        <w:t>, ,</w:t>
      </w:r>
      <w:proofErr w:type="gramEnd"/>
      <w:r w:rsidRPr="00087C4C">
        <w:rPr>
          <w:rFonts w:ascii="Times New Roman" w:eastAsia="Times New Roman" w:hAnsi="Times New Roman" w:cs="Times New Roman"/>
          <w:color w:val="000000"/>
          <w:sz w:val="24"/>
          <w:szCs w:val="24"/>
        </w:rPr>
        <w:t xml:space="preserve"> &amp; Rudelius, (2013). </w:t>
      </w:r>
      <w:r w:rsidRPr="00087C4C">
        <w:rPr>
          <w:rFonts w:ascii="Times New Roman" w:eastAsia="Times New Roman" w:hAnsi="Times New Roman" w:cs="Times New Roman"/>
          <w:i/>
          <w:iCs/>
          <w:color w:val="000000"/>
          <w:sz w:val="24"/>
          <w:szCs w:val="24"/>
        </w:rPr>
        <w:t xml:space="preserve">Marketing the </w:t>
      </w:r>
      <w:proofErr w:type="gramStart"/>
      <w:r w:rsidRPr="00087C4C">
        <w:rPr>
          <w:rFonts w:ascii="Times New Roman" w:eastAsia="Times New Roman" w:hAnsi="Times New Roman" w:cs="Times New Roman"/>
          <w:i/>
          <w:iCs/>
          <w:color w:val="000000"/>
          <w:sz w:val="24"/>
          <w:szCs w:val="24"/>
        </w:rPr>
        <w:t xml:space="preserve">Core </w:t>
      </w:r>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(5th ed., p. 33). New York, NY:</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McGraw-Hill. </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Horovitz, Bruce (May 4, 2012). </w:t>
      </w:r>
      <w:hyperlink r:id="rId15" w:history="1">
        <w:r w:rsidRPr="00087C4C">
          <w:rPr>
            <w:rFonts w:ascii="Times New Roman" w:eastAsia="Times New Roman" w:hAnsi="Times New Roman" w:cs="Times New Roman"/>
            <w:i/>
            <w:iCs/>
            <w:color w:val="000000"/>
            <w:sz w:val="24"/>
            <w:szCs w:val="24"/>
          </w:rPr>
          <w:t>"After Gen X, Millennials, what should next generation be?"</w:t>
        </w:r>
      </w:hyperlink>
      <w:r w:rsidRPr="00087C4C">
        <w:rPr>
          <w:rFonts w:ascii="Times New Roman" w:eastAsia="Times New Roman" w:hAnsi="Times New Roman" w:cs="Times New Roman"/>
          <w:color w:val="000000"/>
          <w:sz w:val="24"/>
          <w:szCs w:val="24"/>
        </w:rPr>
        <w:t xml:space="preserve">.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i/>
          <w:iCs/>
          <w:color w:val="000000"/>
          <w:sz w:val="24"/>
          <w:szCs w:val="24"/>
        </w:rPr>
        <w:t>USA Today</w:t>
      </w:r>
      <w:r w:rsidRPr="00087C4C">
        <w:rPr>
          <w:rFonts w:ascii="Times New Roman" w:eastAsia="Times New Roman" w:hAnsi="Times New Roman" w:cs="Times New Roman"/>
          <w:color w:val="000000"/>
          <w:sz w:val="24"/>
          <w:szCs w:val="24"/>
        </w:rPr>
        <w:t>. Retrieved April 17, 2013.</w:t>
      </w:r>
    </w:p>
    <w:p w:rsidR="008D7A2A" w:rsidRPr="00087C4C" w:rsidRDefault="008D7A2A" w:rsidP="008D7A2A">
      <w:pPr>
        <w:spacing w:after="0" w:line="480" w:lineRule="auto"/>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How Much Does Social Media Cost Companies in 2012. (</w:t>
      </w:r>
      <w:proofErr w:type="gramStart"/>
      <w:r w:rsidRPr="00087C4C">
        <w:rPr>
          <w:rFonts w:ascii="Times New Roman" w:eastAsia="Times New Roman" w:hAnsi="Times New Roman" w:cs="Times New Roman"/>
          <w:color w:val="000000"/>
          <w:sz w:val="24"/>
          <w:szCs w:val="24"/>
        </w:rPr>
        <w:t>n</w:t>
      </w:r>
      <w:proofErr w:type="gramEnd"/>
      <w:r w:rsidRPr="00087C4C">
        <w:rPr>
          <w:rFonts w:ascii="Times New Roman" w:eastAsia="Times New Roman" w:hAnsi="Times New Roman" w:cs="Times New Roman"/>
          <w:color w:val="000000"/>
          <w:sz w:val="24"/>
          <w:szCs w:val="24"/>
        </w:rPr>
        <w:t xml:space="preserve">.d.). </w:t>
      </w:r>
      <w:proofErr w:type="gramStart"/>
      <w:r w:rsidRPr="00087C4C">
        <w:rPr>
          <w:rFonts w:ascii="Times New Roman" w:eastAsia="Times New Roman" w:hAnsi="Times New Roman" w:cs="Times New Roman"/>
          <w:color w:val="000000"/>
          <w:sz w:val="24"/>
          <w:szCs w:val="24"/>
        </w:rPr>
        <w:t>MackCollier.com .</w:t>
      </w:r>
      <w:proofErr w:type="gramEnd"/>
      <w:r w:rsidRPr="00087C4C">
        <w:rPr>
          <w:rFonts w:ascii="Times New Roman" w:eastAsia="Times New Roman" w:hAnsi="Times New Roman" w:cs="Times New Roman"/>
          <w:color w:val="000000"/>
          <w:sz w:val="24"/>
          <w:szCs w:val="24"/>
        </w:rPr>
        <w:t xml:space="preserve"> Retrieved </w:t>
      </w:r>
    </w:p>
    <w:p w:rsidR="008D7A2A" w:rsidRPr="00087C4C" w:rsidRDefault="008D7A2A" w:rsidP="008D7A2A">
      <w:pPr>
        <w:spacing w:after="0" w:line="480" w:lineRule="auto"/>
        <w:ind w:firstLine="720"/>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April 21, 2013, from</w:t>
      </w:r>
      <w:hyperlink r:id="rId16" w:history="1">
        <w:r w:rsidRPr="00087C4C">
          <w:rPr>
            <w:rFonts w:ascii="Times New Roman" w:eastAsia="Times New Roman" w:hAnsi="Times New Roman" w:cs="Times New Roman"/>
            <w:color w:val="000000"/>
            <w:sz w:val="24"/>
            <w:szCs w:val="24"/>
          </w:rPr>
          <w:t xml:space="preserve"> http://www.mackcollier.com/cost-of-social-media-in-2012/</w:t>
        </w:r>
      </w:hyperlink>
    </w:p>
    <w:p w:rsidR="008D7A2A" w:rsidRPr="00087C4C" w:rsidRDefault="008D7A2A" w:rsidP="008D7A2A">
      <w:pPr>
        <w:spacing w:after="0" w:line="480" w:lineRule="auto"/>
        <w:rPr>
          <w:rFonts w:ascii="Times New Roman" w:eastAsia="Times New Roman" w:hAnsi="Times New Roman" w:cs="Times New Roman"/>
          <w:color w:val="000000"/>
          <w:sz w:val="24"/>
          <w:szCs w:val="24"/>
        </w:rPr>
      </w:pPr>
      <w:hyperlink r:id="rId17" w:history="1">
        <w:r w:rsidRPr="00087C4C">
          <w:rPr>
            <w:rFonts w:ascii="Times New Roman" w:eastAsia="Times New Roman" w:hAnsi="Times New Roman" w:cs="Times New Roman"/>
            <w:i/>
            <w:iCs/>
            <w:color w:val="000000"/>
            <w:sz w:val="24"/>
            <w:szCs w:val="24"/>
          </w:rPr>
          <w:t>"How We Survive: The Recession Generation"</w:t>
        </w:r>
      </w:hyperlink>
      <w:r w:rsidRPr="00087C4C">
        <w:rPr>
          <w:rFonts w:ascii="Times New Roman" w:eastAsia="Times New Roman" w:hAnsi="Times New Roman" w:cs="Times New Roman"/>
          <w:color w:val="000000"/>
          <w:sz w:val="24"/>
          <w:szCs w:val="24"/>
        </w:rPr>
        <w:t xml:space="preserve"> Making Contact, produced by National Radio</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Project. November 23, 2010. Retrieved April 17, 2013</w:t>
      </w:r>
    </w:p>
    <w:p w:rsidR="008D7A2A" w:rsidRPr="00087C4C" w:rsidRDefault="008D7A2A" w:rsidP="008D7A2A">
      <w:pPr>
        <w:spacing w:after="0" w:line="480" w:lineRule="auto"/>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Jack In The Box Inc</w:t>
      </w:r>
      <w:proofErr w:type="gramStart"/>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w:t>
      </w:r>
      <w:proofErr w:type="gramStart"/>
      <w:r w:rsidRPr="00087C4C">
        <w:rPr>
          <w:rFonts w:ascii="Times New Roman" w:eastAsia="Times New Roman" w:hAnsi="Times New Roman" w:cs="Times New Roman"/>
          <w:color w:val="000000"/>
          <w:sz w:val="24"/>
          <w:szCs w:val="24"/>
        </w:rPr>
        <w:t>n</w:t>
      </w:r>
      <w:proofErr w:type="gramEnd"/>
      <w:r w:rsidRPr="00087C4C">
        <w:rPr>
          <w:rFonts w:ascii="Times New Roman" w:eastAsia="Times New Roman" w:hAnsi="Times New Roman" w:cs="Times New Roman"/>
          <w:color w:val="000000"/>
          <w:sz w:val="24"/>
          <w:szCs w:val="24"/>
        </w:rPr>
        <w:t>.d.). Jack In The Box Inc</w:t>
      </w:r>
      <w:proofErr w:type="gramStart"/>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Retrieved April 21, 2013, from</w:t>
      </w:r>
      <w:hyperlink r:id="rId18" w:history="1">
        <w:r w:rsidRPr="00087C4C">
          <w:rPr>
            <w:rFonts w:ascii="Times New Roman" w:eastAsia="Times New Roman" w:hAnsi="Times New Roman" w:cs="Times New Roman"/>
            <w:color w:val="000000"/>
            <w:sz w:val="24"/>
            <w:szCs w:val="24"/>
          </w:rPr>
          <w:t xml:space="preserve"> </w:t>
        </w:r>
      </w:hyperlink>
    </w:p>
    <w:p w:rsidR="008D7A2A" w:rsidRPr="00087C4C" w:rsidRDefault="008D7A2A" w:rsidP="008D7A2A">
      <w:pPr>
        <w:spacing w:after="0" w:line="480" w:lineRule="auto"/>
        <w:ind w:firstLine="720"/>
        <w:rPr>
          <w:rFonts w:ascii="Times New Roman" w:eastAsia="Times New Roman" w:hAnsi="Times New Roman" w:cs="Times New Roman"/>
          <w:color w:val="000000"/>
          <w:sz w:val="24"/>
          <w:szCs w:val="24"/>
        </w:rPr>
      </w:pPr>
      <w:hyperlink r:id="rId19" w:history="1">
        <w:r w:rsidRPr="00087C4C">
          <w:rPr>
            <w:rFonts w:ascii="Times New Roman" w:eastAsia="Times New Roman" w:hAnsi="Times New Roman" w:cs="Times New Roman"/>
            <w:color w:val="000000"/>
            <w:sz w:val="24"/>
            <w:szCs w:val="24"/>
          </w:rPr>
          <w:t>http://www.jackintheboxinc.com/press/facts</w:t>
        </w:r>
      </w:hyperlink>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Ryken, C. (2012, January 17). </w:t>
      </w:r>
      <w:r w:rsidRPr="00087C4C">
        <w:rPr>
          <w:rFonts w:ascii="Times New Roman" w:eastAsia="Times New Roman" w:hAnsi="Times New Roman" w:cs="Times New Roman"/>
          <w:i/>
          <w:iCs/>
          <w:color w:val="000000"/>
          <w:sz w:val="24"/>
          <w:szCs w:val="24"/>
        </w:rPr>
        <w:t xml:space="preserve">Growth strategy #1: Market penetration. </w:t>
      </w:r>
      <w:r w:rsidRPr="00087C4C">
        <w:rPr>
          <w:rFonts w:ascii="Times New Roman" w:eastAsia="Times New Roman" w:hAnsi="Times New Roman" w:cs="Times New Roman"/>
          <w:color w:val="000000"/>
          <w:sz w:val="24"/>
          <w:szCs w:val="24"/>
        </w:rPr>
        <w:t xml:space="preserve">Retrieved from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http://info.sms.uni.edu/blog/bid/118650/Growth-Strategy-1-Market-Penetration</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Shaw, A. (2012, January 12). How Qdoba Restaurants Handle Social Media</w:t>
      </w:r>
      <w:proofErr w:type="gramStart"/>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Retrieved from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http://www.blogtalkradio.com/socialgeekradio/2012/01/13/how-qdoba-restaurants-handle</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w:t>
      </w:r>
      <w:proofErr w:type="gramStart"/>
      <w:r w:rsidRPr="00087C4C">
        <w:rPr>
          <w:rFonts w:ascii="Times New Roman" w:eastAsia="Times New Roman" w:hAnsi="Times New Roman" w:cs="Times New Roman"/>
          <w:color w:val="000000"/>
          <w:sz w:val="24"/>
          <w:szCs w:val="24"/>
        </w:rPr>
        <w:t>social</w:t>
      </w:r>
      <w:proofErr w:type="gramEnd"/>
      <w:r w:rsidRPr="00087C4C">
        <w:rPr>
          <w:rFonts w:ascii="Times New Roman" w:eastAsia="Times New Roman" w:hAnsi="Times New Roman" w:cs="Times New Roman"/>
          <w:color w:val="000000"/>
          <w:sz w:val="24"/>
          <w:szCs w:val="24"/>
        </w:rPr>
        <w:t>-media</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Shoebridge, Neil (October 11, 2006). </w:t>
      </w:r>
      <w:hyperlink r:id="rId20" w:history="1">
        <w:r w:rsidRPr="00087C4C">
          <w:rPr>
            <w:rFonts w:ascii="Times New Roman" w:eastAsia="Times New Roman" w:hAnsi="Times New Roman" w:cs="Times New Roman"/>
            <w:color w:val="000000"/>
            <w:sz w:val="24"/>
            <w:szCs w:val="24"/>
          </w:rPr>
          <w:t>"Generation Y: Catch Them If You Can"</w:t>
        </w:r>
      </w:hyperlink>
      <w:r w:rsidRPr="00087C4C">
        <w:rPr>
          <w:rFonts w:ascii="Times New Roman" w:eastAsia="Times New Roman" w:hAnsi="Times New Roman" w:cs="Times New Roman"/>
          <w:color w:val="000000"/>
          <w:sz w:val="24"/>
          <w:szCs w:val="24"/>
        </w:rPr>
        <w:t xml:space="preserve">. </w:t>
      </w:r>
      <w:r w:rsidRPr="00087C4C">
        <w:rPr>
          <w:rFonts w:ascii="Times New Roman" w:eastAsia="Times New Roman" w:hAnsi="Times New Roman" w:cs="Times New Roman"/>
          <w:i/>
          <w:iCs/>
          <w:color w:val="000000"/>
          <w:sz w:val="24"/>
          <w:szCs w:val="24"/>
        </w:rPr>
        <w:t xml:space="preserve">Australian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proofErr w:type="gramStart"/>
      <w:r w:rsidRPr="00087C4C">
        <w:rPr>
          <w:rFonts w:ascii="Times New Roman" w:eastAsia="Times New Roman" w:hAnsi="Times New Roman" w:cs="Times New Roman"/>
          <w:i/>
          <w:iCs/>
          <w:color w:val="000000"/>
          <w:sz w:val="24"/>
          <w:szCs w:val="24"/>
        </w:rPr>
        <w:t xml:space="preserve">Financial Review </w:t>
      </w:r>
      <w:r w:rsidRPr="00087C4C">
        <w:rPr>
          <w:rFonts w:ascii="Times New Roman" w:eastAsia="Times New Roman" w:hAnsi="Times New Roman" w:cs="Times New Roman"/>
          <w:color w:val="000000"/>
          <w:sz w:val="24"/>
          <w:szCs w:val="24"/>
        </w:rPr>
        <w:t>(</w:t>
      </w:r>
      <w:hyperlink r:id="rId21" w:history="1">
        <w:r w:rsidRPr="00087C4C">
          <w:rPr>
            <w:rFonts w:ascii="Times New Roman" w:eastAsia="Times New Roman" w:hAnsi="Times New Roman" w:cs="Times New Roman"/>
            <w:color w:val="000000"/>
            <w:sz w:val="24"/>
            <w:szCs w:val="24"/>
          </w:rPr>
          <w:t>Fairfax Media</w:t>
        </w:r>
      </w:hyperlink>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Retrieved April 17, 2013.</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SuperPages. (2013)</w:t>
      </w:r>
      <w:proofErr w:type="gramStart"/>
      <w:r w:rsidRPr="00087C4C">
        <w:rPr>
          <w:rFonts w:ascii="Times New Roman" w:eastAsia="Times New Roman" w:hAnsi="Times New Roman" w:cs="Times New Roman"/>
          <w:color w:val="000000"/>
          <w:sz w:val="24"/>
          <w:szCs w:val="24"/>
        </w:rPr>
        <w:t xml:space="preserve">. </w:t>
      </w:r>
      <w:r w:rsidRPr="00087C4C">
        <w:rPr>
          <w:rFonts w:ascii="Times New Roman" w:eastAsia="Times New Roman" w:hAnsi="Times New Roman" w:cs="Times New Roman"/>
          <w:i/>
          <w:iCs/>
          <w:color w:val="000000"/>
          <w:sz w:val="24"/>
          <w:szCs w:val="24"/>
        </w:rPr>
        <w:t>Advantages of restaurant delivery</w:t>
      </w:r>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Retrieved from </w:t>
      </w:r>
    </w:p>
    <w:p w:rsidR="008D7A2A" w:rsidRPr="00087C4C" w:rsidRDefault="008D7A2A" w:rsidP="008D7A2A">
      <w:pPr>
        <w:spacing w:after="0" w:line="480" w:lineRule="auto"/>
        <w:ind w:firstLine="720"/>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http://www.superpages.com/supertips/restaurant-delivery.html </w:t>
      </w:r>
    </w:p>
    <w:p w:rsidR="008D7A2A" w:rsidRPr="00087C4C" w:rsidRDefault="008D7A2A" w:rsidP="008D7A2A">
      <w:pPr>
        <w:spacing w:after="0" w:line="480" w:lineRule="auto"/>
        <w:jc w:val="both"/>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Qdoba. (2013)</w:t>
      </w:r>
      <w:proofErr w:type="gramStart"/>
      <w:r w:rsidRPr="00087C4C">
        <w:rPr>
          <w:rFonts w:ascii="Times New Roman" w:eastAsia="Times New Roman" w:hAnsi="Times New Roman" w:cs="Times New Roman"/>
          <w:color w:val="000000"/>
          <w:sz w:val="24"/>
          <w:szCs w:val="24"/>
        </w:rPr>
        <w:t xml:space="preserve">. </w:t>
      </w:r>
      <w:r w:rsidRPr="00087C4C">
        <w:rPr>
          <w:rFonts w:ascii="Times New Roman" w:eastAsia="Times New Roman" w:hAnsi="Times New Roman" w:cs="Times New Roman"/>
          <w:i/>
          <w:iCs/>
          <w:color w:val="000000"/>
          <w:sz w:val="24"/>
          <w:szCs w:val="24"/>
        </w:rPr>
        <w:t>Menu</w:t>
      </w:r>
      <w:r w:rsidRPr="00087C4C">
        <w:rPr>
          <w:rFonts w:ascii="Times New Roman" w:eastAsia="Times New Roman" w:hAnsi="Times New Roman" w:cs="Times New Roman"/>
          <w:color w:val="000000"/>
          <w:sz w:val="24"/>
          <w:szCs w:val="24"/>
        </w:rPr>
        <w:t>.</w:t>
      </w:r>
      <w:proofErr w:type="gramEnd"/>
      <w:r w:rsidRPr="00087C4C">
        <w:rPr>
          <w:rFonts w:ascii="Times New Roman" w:eastAsia="Times New Roman" w:hAnsi="Times New Roman" w:cs="Times New Roman"/>
          <w:color w:val="000000"/>
          <w:sz w:val="24"/>
          <w:szCs w:val="24"/>
        </w:rPr>
        <w:t xml:space="preserve"> Retrieved from http://www.qdoba.com/menu-nutrition </w:t>
      </w:r>
    </w:p>
    <w:p w:rsidR="008D7A2A" w:rsidRPr="00087C4C" w:rsidRDefault="008D7A2A" w:rsidP="008D7A2A">
      <w:pPr>
        <w:spacing w:after="0" w:line="480" w:lineRule="auto"/>
        <w:rPr>
          <w:rFonts w:ascii="Times New Roman" w:eastAsia="Times New Roman" w:hAnsi="Times New Roman" w:cs="Times New Roman"/>
          <w:color w:val="000000"/>
          <w:sz w:val="24"/>
          <w:szCs w:val="24"/>
        </w:rPr>
      </w:pPr>
      <w:proofErr w:type="gramStart"/>
      <w:r w:rsidRPr="00087C4C">
        <w:rPr>
          <w:rFonts w:ascii="Times New Roman" w:eastAsia="Times New Roman" w:hAnsi="Times New Roman" w:cs="Times New Roman"/>
          <w:color w:val="000000"/>
          <w:sz w:val="24"/>
          <w:szCs w:val="24"/>
        </w:rPr>
        <w:t>Qdoba Parent Company's Spicy Second Quarter Earnings.</w:t>
      </w:r>
      <w:proofErr w:type="gramEnd"/>
      <w:r w:rsidRPr="00087C4C">
        <w:rPr>
          <w:rFonts w:ascii="Times New Roman" w:eastAsia="Times New Roman" w:hAnsi="Times New Roman" w:cs="Times New Roman"/>
          <w:color w:val="000000"/>
          <w:sz w:val="24"/>
          <w:szCs w:val="24"/>
        </w:rPr>
        <w:t xml:space="preserve"> (</w:t>
      </w:r>
      <w:proofErr w:type="gramStart"/>
      <w:r w:rsidRPr="00087C4C">
        <w:rPr>
          <w:rFonts w:ascii="Times New Roman" w:eastAsia="Times New Roman" w:hAnsi="Times New Roman" w:cs="Times New Roman"/>
          <w:color w:val="000000"/>
          <w:sz w:val="24"/>
          <w:szCs w:val="24"/>
        </w:rPr>
        <w:t>n</w:t>
      </w:r>
      <w:proofErr w:type="gramEnd"/>
      <w:r w:rsidRPr="00087C4C">
        <w:rPr>
          <w:rFonts w:ascii="Times New Roman" w:eastAsia="Times New Roman" w:hAnsi="Times New Roman" w:cs="Times New Roman"/>
          <w:color w:val="000000"/>
          <w:sz w:val="24"/>
          <w:szCs w:val="24"/>
        </w:rPr>
        <w:t xml:space="preserve">.d.). Forbes.com. Retrieved April </w:t>
      </w:r>
    </w:p>
    <w:p w:rsidR="008D7A2A" w:rsidRPr="00087C4C" w:rsidRDefault="008D7A2A" w:rsidP="008D7A2A">
      <w:pPr>
        <w:spacing w:after="0" w:line="480" w:lineRule="auto"/>
        <w:ind w:firstLine="720"/>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21, 2013, from </w:t>
      </w:r>
      <w:hyperlink r:id="rId22" w:history="1">
        <w:r w:rsidRPr="00087C4C">
          <w:rPr>
            <w:rFonts w:ascii="Times New Roman" w:eastAsia="Times New Roman" w:hAnsi="Times New Roman" w:cs="Times New Roman"/>
            <w:color w:val="000000"/>
            <w:sz w:val="24"/>
            <w:szCs w:val="24"/>
          </w:rPr>
          <w:t>http://www.forbes.com/sites/zacks/2012/07/30/qdoba-parent-companys</w:t>
        </w:r>
      </w:hyperlink>
    </w:p>
    <w:p w:rsidR="008D7A2A" w:rsidRPr="00087C4C" w:rsidRDefault="008D7A2A" w:rsidP="008D7A2A">
      <w:pPr>
        <w:spacing w:after="0" w:line="480" w:lineRule="auto"/>
        <w:ind w:firstLine="720"/>
        <w:rPr>
          <w:rFonts w:ascii="Times New Roman" w:eastAsia="Times New Roman" w:hAnsi="Times New Roman" w:cs="Times New Roman"/>
          <w:color w:val="000000"/>
          <w:sz w:val="24"/>
          <w:szCs w:val="24"/>
        </w:rPr>
      </w:pPr>
      <w:hyperlink r:id="rId23" w:history="1">
        <w:r w:rsidRPr="00087C4C">
          <w:rPr>
            <w:rFonts w:ascii="Times New Roman" w:eastAsia="Times New Roman" w:hAnsi="Times New Roman" w:cs="Times New Roman"/>
            <w:color w:val="000000"/>
            <w:sz w:val="24"/>
            <w:szCs w:val="24"/>
          </w:rPr>
          <w:t>-</w:t>
        </w:r>
        <w:proofErr w:type="gramStart"/>
        <w:r w:rsidRPr="00087C4C">
          <w:rPr>
            <w:rFonts w:ascii="Times New Roman" w:eastAsia="Times New Roman" w:hAnsi="Times New Roman" w:cs="Times New Roman"/>
            <w:color w:val="000000"/>
            <w:sz w:val="24"/>
            <w:szCs w:val="24"/>
          </w:rPr>
          <w:t>spicy</w:t>
        </w:r>
        <w:proofErr w:type="gramEnd"/>
        <w:r w:rsidRPr="00087C4C">
          <w:rPr>
            <w:rFonts w:ascii="Times New Roman" w:eastAsia="Times New Roman" w:hAnsi="Times New Roman" w:cs="Times New Roman"/>
            <w:color w:val="000000"/>
            <w:sz w:val="24"/>
            <w:szCs w:val="24"/>
          </w:rPr>
          <w:t>-second-quarter-earnings/</w:t>
        </w:r>
      </w:hyperlink>
    </w:p>
    <w:p w:rsidR="008D7A2A" w:rsidRPr="00087C4C" w:rsidRDefault="008D7A2A" w:rsidP="008D7A2A">
      <w:pPr>
        <w:spacing w:after="0" w:line="480" w:lineRule="auto"/>
        <w:rPr>
          <w:rFonts w:ascii="Times New Roman" w:eastAsia="Times New Roman" w:hAnsi="Times New Roman" w:cs="Times New Roman"/>
          <w:color w:val="000000"/>
          <w:sz w:val="24"/>
          <w:szCs w:val="24"/>
        </w:rPr>
      </w:pPr>
      <w:r w:rsidRPr="00087C4C">
        <w:rPr>
          <w:rFonts w:ascii="Times New Roman" w:eastAsia="Times New Roman" w:hAnsi="Times New Roman" w:cs="Times New Roman"/>
          <w:color w:val="000000"/>
          <w:sz w:val="24"/>
          <w:szCs w:val="24"/>
        </w:rPr>
        <w:t xml:space="preserve">Qdoba </w:t>
      </w:r>
      <w:proofErr w:type="gramStart"/>
      <w:r w:rsidRPr="00087C4C">
        <w:rPr>
          <w:rFonts w:ascii="Times New Roman" w:eastAsia="Times New Roman" w:hAnsi="Times New Roman" w:cs="Times New Roman"/>
          <w:color w:val="000000"/>
          <w:sz w:val="24"/>
          <w:szCs w:val="24"/>
        </w:rPr>
        <w:t>Salaries .</w:t>
      </w:r>
      <w:proofErr w:type="gramEnd"/>
      <w:r w:rsidRPr="00087C4C">
        <w:rPr>
          <w:rFonts w:ascii="Times New Roman" w:eastAsia="Times New Roman" w:hAnsi="Times New Roman" w:cs="Times New Roman"/>
          <w:color w:val="000000"/>
          <w:sz w:val="24"/>
          <w:szCs w:val="24"/>
        </w:rPr>
        <w:t xml:space="preserve"> (</w:t>
      </w:r>
      <w:proofErr w:type="gramStart"/>
      <w:r w:rsidRPr="00087C4C">
        <w:rPr>
          <w:rFonts w:ascii="Times New Roman" w:eastAsia="Times New Roman" w:hAnsi="Times New Roman" w:cs="Times New Roman"/>
          <w:color w:val="000000"/>
          <w:sz w:val="24"/>
          <w:szCs w:val="24"/>
        </w:rPr>
        <w:t>n</w:t>
      </w:r>
      <w:proofErr w:type="gramEnd"/>
      <w:r w:rsidRPr="00087C4C">
        <w:rPr>
          <w:rFonts w:ascii="Times New Roman" w:eastAsia="Times New Roman" w:hAnsi="Times New Roman" w:cs="Times New Roman"/>
          <w:color w:val="000000"/>
          <w:sz w:val="24"/>
          <w:szCs w:val="24"/>
        </w:rPr>
        <w:t xml:space="preserve">.d.). </w:t>
      </w:r>
      <w:proofErr w:type="gramStart"/>
      <w:r w:rsidRPr="00087C4C">
        <w:rPr>
          <w:rFonts w:ascii="Times New Roman" w:eastAsia="Times New Roman" w:hAnsi="Times New Roman" w:cs="Times New Roman"/>
          <w:color w:val="000000"/>
          <w:sz w:val="24"/>
          <w:szCs w:val="24"/>
        </w:rPr>
        <w:t>Glassdoor .</w:t>
      </w:r>
      <w:proofErr w:type="gramEnd"/>
      <w:r w:rsidRPr="00087C4C">
        <w:rPr>
          <w:rFonts w:ascii="Times New Roman" w:eastAsia="Times New Roman" w:hAnsi="Times New Roman" w:cs="Times New Roman"/>
          <w:color w:val="000000"/>
          <w:sz w:val="24"/>
          <w:szCs w:val="24"/>
        </w:rPr>
        <w:t xml:space="preserve"> Retrieved April 21, 2013, from</w:t>
      </w:r>
      <w:hyperlink r:id="rId24" w:history="1">
        <w:r w:rsidRPr="00087C4C">
          <w:rPr>
            <w:rFonts w:ascii="Times New Roman" w:eastAsia="Times New Roman" w:hAnsi="Times New Roman" w:cs="Times New Roman"/>
            <w:color w:val="000000"/>
            <w:sz w:val="24"/>
            <w:szCs w:val="24"/>
          </w:rPr>
          <w:t xml:space="preserve"> </w:t>
        </w:r>
      </w:hyperlink>
    </w:p>
    <w:p w:rsidR="008D7A2A" w:rsidRPr="00087C4C" w:rsidRDefault="008D7A2A" w:rsidP="008D7A2A">
      <w:pPr>
        <w:spacing w:line="480" w:lineRule="auto"/>
        <w:ind w:firstLine="720"/>
        <w:rPr>
          <w:rFonts w:ascii="Times New Roman" w:hAnsi="Times New Roman" w:cs="Times New Roman"/>
          <w:color w:val="3C3C3C"/>
          <w:sz w:val="24"/>
          <w:szCs w:val="24"/>
        </w:rPr>
      </w:pPr>
      <w:hyperlink r:id="rId25" w:history="1">
        <w:r w:rsidRPr="00087C4C">
          <w:rPr>
            <w:rFonts w:ascii="Times New Roman" w:eastAsia="Times New Roman" w:hAnsi="Times New Roman" w:cs="Times New Roman"/>
            <w:color w:val="000000"/>
            <w:sz w:val="24"/>
            <w:szCs w:val="24"/>
          </w:rPr>
          <w:t>http://www.glassdoor.com/Salary/Qdoba-Salaries-E15839.htm</w:t>
        </w:r>
      </w:hyperlink>
      <w:r w:rsidRPr="00087C4C">
        <w:rPr>
          <w:rFonts w:ascii="Times New Roman" w:hAnsi="Times New Roman" w:cs="Times New Roman"/>
          <w:color w:val="3C3C3C"/>
          <w:sz w:val="24"/>
          <w:szCs w:val="24"/>
        </w:rPr>
        <w:t xml:space="preserve"> </w:t>
      </w:r>
    </w:p>
    <w:p w:rsidR="008D7A2A" w:rsidRPr="00087C4C" w:rsidRDefault="008D7A2A" w:rsidP="008D7A2A">
      <w:pPr>
        <w:spacing w:line="480" w:lineRule="auto"/>
        <w:rPr>
          <w:rFonts w:ascii="Times New Roman" w:hAnsi="Times New Roman" w:cs="Times New Roman"/>
          <w:color w:val="3C3C3C"/>
          <w:sz w:val="24"/>
          <w:szCs w:val="24"/>
        </w:rPr>
      </w:pPr>
      <w:proofErr w:type="gramStart"/>
      <w:r w:rsidRPr="00087C4C">
        <w:rPr>
          <w:rFonts w:ascii="Times New Roman" w:hAnsi="Times New Roman" w:cs="Times New Roman"/>
          <w:color w:val="3C3C3C"/>
          <w:sz w:val="24"/>
          <w:szCs w:val="24"/>
        </w:rPr>
        <w:t>Daily Fuel Gauge Report.</w:t>
      </w:r>
      <w:proofErr w:type="gramEnd"/>
      <w:r w:rsidRPr="00087C4C">
        <w:rPr>
          <w:rFonts w:ascii="Times New Roman" w:hAnsi="Times New Roman" w:cs="Times New Roman"/>
          <w:color w:val="3C3C3C"/>
          <w:sz w:val="24"/>
          <w:szCs w:val="24"/>
        </w:rPr>
        <w:t xml:space="preserve"> (</w:t>
      </w:r>
      <w:proofErr w:type="gramStart"/>
      <w:r w:rsidRPr="00087C4C">
        <w:rPr>
          <w:rFonts w:ascii="Times New Roman" w:hAnsi="Times New Roman" w:cs="Times New Roman"/>
          <w:color w:val="3C3C3C"/>
          <w:sz w:val="24"/>
          <w:szCs w:val="24"/>
        </w:rPr>
        <w:t>n</w:t>
      </w:r>
      <w:proofErr w:type="gramEnd"/>
      <w:r w:rsidRPr="00087C4C">
        <w:rPr>
          <w:rFonts w:ascii="Times New Roman" w:hAnsi="Times New Roman" w:cs="Times New Roman"/>
          <w:color w:val="3C3C3C"/>
          <w:sz w:val="24"/>
          <w:szCs w:val="24"/>
        </w:rPr>
        <w:t xml:space="preserve">.d.). </w:t>
      </w:r>
      <w:proofErr w:type="gramStart"/>
      <w:r w:rsidRPr="00087C4C">
        <w:rPr>
          <w:rFonts w:ascii="Times New Roman" w:hAnsi="Times New Roman" w:cs="Times New Roman"/>
          <w:i/>
          <w:iCs/>
          <w:color w:val="3C3C3C"/>
          <w:sz w:val="24"/>
          <w:szCs w:val="24"/>
        </w:rPr>
        <w:t>AAA Daily Fuel Gauge Report</w:t>
      </w:r>
      <w:r w:rsidRPr="00087C4C">
        <w:rPr>
          <w:rFonts w:ascii="Times New Roman" w:hAnsi="Times New Roman" w:cs="Times New Roman"/>
          <w:color w:val="3C3C3C"/>
          <w:sz w:val="24"/>
          <w:szCs w:val="24"/>
        </w:rPr>
        <w:t>.</w:t>
      </w:r>
      <w:proofErr w:type="gramEnd"/>
      <w:r w:rsidRPr="00087C4C">
        <w:rPr>
          <w:rFonts w:ascii="Times New Roman" w:hAnsi="Times New Roman" w:cs="Times New Roman"/>
          <w:color w:val="3C3C3C"/>
          <w:sz w:val="24"/>
          <w:szCs w:val="24"/>
        </w:rPr>
        <w:t xml:space="preserve"> Retrieved May 7, </w:t>
      </w:r>
      <w:r w:rsidRPr="00087C4C">
        <w:rPr>
          <w:rFonts w:ascii="Times New Roman" w:hAnsi="Times New Roman" w:cs="Times New Roman"/>
          <w:sz w:val="24"/>
          <w:szCs w:val="24"/>
        </w:rPr>
        <w:t xml:space="preserve">2013, from </w:t>
      </w:r>
      <w:hyperlink r:id="rId26" w:history="1">
        <w:r w:rsidRPr="00087C4C">
          <w:rPr>
            <w:rFonts w:ascii="Times New Roman" w:hAnsi="Times New Roman" w:cs="Times New Roman"/>
            <w:sz w:val="24"/>
            <w:szCs w:val="24"/>
          </w:rPr>
          <w:t>http://fuelgaugereport.aaa.com/?redirectto=http://fuelgaugereport.opisnet.co</w:t>
        </w:r>
      </w:hyperlink>
    </w:p>
    <w:p w:rsidR="008D7A2A" w:rsidRPr="00087C4C" w:rsidRDefault="008D7A2A" w:rsidP="008D7A2A">
      <w:pPr>
        <w:spacing w:line="480" w:lineRule="auto"/>
        <w:rPr>
          <w:rFonts w:ascii="Times New Roman" w:hAnsi="Times New Roman" w:cs="Times New Roman"/>
          <w:color w:val="3C3C3C"/>
          <w:sz w:val="24"/>
          <w:szCs w:val="24"/>
        </w:rPr>
      </w:pPr>
    </w:p>
    <w:p w:rsidR="008D7A2A" w:rsidRPr="00087C4C" w:rsidRDefault="008D7A2A" w:rsidP="008D7A2A">
      <w:pPr>
        <w:spacing w:after="0" w:line="480" w:lineRule="auto"/>
        <w:rPr>
          <w:rFonts w:ascii="Times New Roman" w:hAnsi="Times New Roman" w:cs="Times New Roman"/>
          <w:color w:val="3C3C3C"/>
          <w:sz w:val="24"/>
          <w:szCs w:val="24"/>
        </w:rPr>
      </w:pPr>
      <w:r w:rsidRPr="00087C4C">
        <w:rPr>
          <w:rFonts w:ascii="Times New Roman" w:hAnsi="Times New Roman" w:cs="Times New Roman"/>
          <w:color w:val="3C3C3C"/>
          <w:sz w:val="24"/>
          <w:szCs w:val="24"/>
        </w:rPr>
        <w:t xml:space="preserve">What is the average cost of car </w:t>
      </w:r>
      <w:proofErr w:type="gramStart"/>
      <w:r w:rsidRPr="00087C4C">
        <w:rPr>
          <w:rFonts w:ascii="Times New Roman" w:hAnsi="Times New Roman" w:cs="Times New Roman"/>
          <w:color w:val="3C3C3C"/>
          <w:sz w:val="24"/>
          <w:szCs w:val="24"/>
        </w:rPr>
        <w:t>maintenance.</w:t>
      </w:r>
      <w:proofErr w:type="gramEnd"/>
      <w:r w:rsidRPr="00087C4C">
        <w:rPr>
          <w:rFonts w:ascii="Times New Roman" w:hAnsi="Times New Roman" w:cs="Times New Roman"/>
          <w:color w:val="3C3C3C"/>
          <w:sz w:val="24"/>
          <w:szCs w:val="24"/>
        </w:rPr>
        <w:t xml:space="preserve"> (</w:t>
      </w:r>
      <w:proofErr w:type="gramStart"/>
      <w:r w:rsidRPr="00087C4C">
        <w:rPr>
          <w:rFonts w:ascii="Times New Roman" w:hAnsi="Times New Roman" w:cs="Times New Roman"/>
          <w:color w:val="3C3C3C"/>
          <w:sz w:val="24"/>
          <w:szCs w:val="24"/>
        </w:rPr>
        <w:t>n</w:t>
      </w:r>
      <w:proofErr w:type="gramEnd"/>
      <w:r w:rsidRPr="00087C4C">
        <w:rPr>
          <w:rFonts w:ascii="Times New Roman" w:hAnsi="Times New Roman" w:cs="Times New Roman"/>
          <w:color w:val="3C3C3C"/>
          <w:sz w:val="24"/>
          <w:szCs w:val="24"/>
        </w:rPr>
        <w:t xml:space="preserve">.d.). </w:t>
      </w:r>
      <w:proofErr w:type="gramStart"/>
      <w:r w:rsidRPr="00087C4C">
        <w:rPr>
          <w:rFonts w:ascii="Times New Roman" w:hAnsi="Times New Roman" w:cs="Times New Roman"/>
          <w:i/>
          <w:iCs/>
          <w:color w:val="3C3C3C"/>
          <w:sz w:val="24"/>
          <w:szCs w:val="24"/>
        </w:rPr>
        <w:t>The Q&amp;A wiki</w:t>
      </w:r>
      <w:r w:rsidRPr="00087C4C">
        <w:rPr>
          <w:rFonts w:ascii="Times New Roman" w:hAnsi="Times New Roman" w:cs="Times New Roman"/>
          <w:color w:val="3C3C3C"/>
          <w:sz w:val="24"/>
          <w:szCs w:val="24"/>
        </w:rPr>
        <w:t>.</w:t>
      </w:r>
      <w:proofErr w:type="gramEnd"/>
      <w:r w:rsidRPr="00087C4C">
        <w:rPr>
          <w:rFonts w:ascii="Times New Roman" w:hAnsi="Times New Roman" w:cs="Times New Roman"/>
          <w:color w:val="3C3C3C"/>
          <w:sz w:val="24"/>
          <w:szCs w:val="24"/>
        </w:rPr>
        <w:t xml:space="preserve"> Retrieved May</w:t>
      </w:r>
    </w:p>
    <w:p w:rsidR="008D7A2A" w:rsidRPr="00087C4C" w:rsidRDefault="008D7A2A" w:rsidP="008D7A2A">
      <w:pPr>
        <w:spacing w:line="480" w:lineRule="auto"/>
        <w:ind w:left="720"/>
        <w:rPr>
          <w:rFonts w:ascii="Times New Roman" w:hAnsi="Times New Roman" w:cs="Times New Roman"/>
          <w:color w:val="3C3C3C"/>
          <w:sz w:val="24"/>
          <w:szCs w:val="24"/>
        </w:rPr>
      </w:pPr>
      <w:r w:rsidRPr="00087C4C">
        <w:rPr>
          <w:rFonts w:ascii="Times New Roman" w:hAnsi="Times New Roman" w:cs="Times New Roman"/>
          <w:color w:val="3C3C3C"/>
          <w:sz w:val="24"/>
          <w:szCs w:val="24"/>
        </w:rPr>
        <w:t>7, 2013, from http://wiki.answers.com/Q/What_is_the_ave</w:t>
      </w:r>
      <w:r w:rsidRPr="00087C4C">
        <w:rPr>
          <w:rFonts w:ascii="Times New Roman" w:hAnsi="Times New Roman" w:cs="Times New Roman"/>
          <w:sz w:val="24"/>
          <w:szCs w:val="24"/>
        </w:rPr>
        <w:t>r</w:t>
      </w:r>
      <w:r w:rsidRPr="00087C4C">
        <w:rPr>
          <w:rFonts w:ascii="Times New Roman" w:hAnsi="Times New Roman" w:cs="Times New Roman"/>
          <w:color w:val="3C3C3C"/>
          <w:sz w:val="24"/>
          <w:szCs w:val="24"/>
        </w:rPr>
        <w:t xml:space="preserve">age_cost_of_car_maintenance </w:t>
      </w:r>
    </w:p>
    <w:p w:rsidR="008D7A2A" w:rsidRPr="00087C4C" w:rsidRDefault="008D7A2A" w:rsidP="008D7A2A">
      <w:pPr>
        <w:rPr>
          <w:rFonts w:ascii="Times New Roman" w:hAnsi="Times New Roman" w:cs="Times New Roman"/>
          <w:sz w:val="24"/>
          <w:szCs w:val="24"/>
        </w:rPr>
      </w:pPr>
    </w:p>
    <w:p w:rsidR="008D7A2A" w:rsidRPr="00087C4C" w:rsidRDefault="008D7A2A" w:rsidP="008D7A2A">
      <w:pPr>
        <w:rPr>
          <w:rFonts w:ascii="Times New Roman" w:hAnsi="Times New Roman" w:cs="Times New Roman"/>
          <w:sz w:val="24"/>
          <w:szCs w:val="24"/>
        </w:rPr>
      </w:pPr>
      <w:r w:rsidRPr="00087C4C">
        <w:rPr>
          <w:rFonts w:ascii="Times New Roman" w:eastAsia="Times New Roman" w:hAnsi="Times New Roman" w:cs="Times New Roman"/>
          <w:color w:val="000000"/>
          <w:sz w:val="24"/>
          <w:szCs w:val="24"/>
        </w:rPr>
        <w:br/>
      </w:r>
      <w:hyperlink r:id="rId27" w:history="1">
        <w:r w:rsidRPr="00087C4C">
          <w:rPr>
            <w:rFonts w:ascii="Times New Roman" w:hAnsi="Times New Roman" w:cs="Times New Roman"/>
            <w:color w:val="0000FF"/>
            <w:sz w:val="24"/>
            <w:szCs w:val="24"/>
            <w:u w:val="single"/>
          </w:rPr>
          <w:t>http://qdoba.com/Legacy/careers/WhatWeOffer.aspx</w:t>
        </w:r>
      </w:hyperlink>
    </w:p>
    <w:p w:rsidR="001A304B" w:rsidRDefault="008D7A2A"/>
    <w:sectPr w:rsidR="001A304B" w:rsidSect="001A30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3B0379"/>
    <w:multiLevelType w:val="multilevel"/>
    <w:tmpl w:val="EB4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06531"/>
    <w:multiLevelType w:val="hybridMultilevel"/>
    <w:tmpl w:val="54C46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0E6577"/>
    <w:multiLevelType w:val="hybridMultilevel"/>
    <w:tmpl w:val="5224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404618"/>
    <w:multiLevelType w:val="multilevel"/>
    <w:tmpl w:val="B11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63418"/>
    <w:multiLevelType w:val="multilevel"/>
    <w:tmpl w:val="541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4780E"/>
    <w:multiLevelType w:val="multilevel"/>
    <w:tmpl w:val="FC0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7A2A"/>
    <w:rsid w:val="008D7A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2A"/>
    <w:pPr>
      <w:spacing w:after="200" w:line="276" w:lineRule="auto"/>
    </w:pPr>
    <w:rPr>
      <w:sz w:val="22"/>
      <w:szCs w:val="22"/>
    </w:rPr>
  </w:style>
  <w:style w:type="paragraph" w:styleId="Heading1">
    <w:name w:val="heading 1"/>
    <w:basedOn w:val="Normal"/>
    <w:next w:val="Normal"/>
    <w:link w:val="Heading1Char"/>
    <w:uiPriority w:val="9"/>
    <w:qFormat/>
    <w:rsid w:val="008D7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D7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7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A2A"/>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8D7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7A2A"/>
  </w:style>
  <w:style w:type="character" w:styleId="Hyperlink">
    <w:name w:val="Hyperlink"/>
    <w:basedOn w:val="DefaultParagraphFont"/>
    <w:uiPriority w:val="99"/>
    <w:unhideWhenUsed/>
    <w:rsid w:val="008D7A2A"/>
    <w:rPr>
      <w:color w:val="0000FF"/>
      <w:u w:val="single"/>
    </w:rPr>
  </w:style>
  <w:style w:type="paragraph" w:styleId="BalloonText">
    <w:name w:val="Balloon Text"/>
    <w:basedOn w:val="Normal"/>
    <w:link w:val="BalloonTextChar"/>
    <w:uiPriority w:val="99"/>
    <w:semiHidden/>
    <w:unhideWhenUsed/>
    <w:rsid w:val="008D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2A"/>
    <w:rPr>
      <w:rFonts w:ascii="Tahoma" w:hAnsi="Tahoma" w:cs="Tahoma"/>
      <w:sz w:val="16"/>
      <w:szCs w:val="16"/>
    </w:rPr>
  </w:style>
  <w:style w:type="table" w:styleId="TableGrid">
    <w:name w:val="Table Grid"/>
    <w:basedOn w:val="TableNormal"/>
    <w:uiPriority w:val="59"/>
    <w:rsid w:val="008D7A2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2A"/>
    <w:rPr>
      <w:sz w:val="22"/>
      <w:szCs w:val="22"/>
    </w:rPr>
  </w:style>
  <w:style w:type="paragraph" w:styleId="Footer">
    <w:name w:val="footer"/>
    <w:basedOn w:val="Normal"/>
    <w:link w:val="FooterChar"/>
    <w:uiPriority w:val="99"/>
    <w:unhideWhenUsed/>
    <w:rsid w:val="008D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2A"/>
    <w:rPr>
      <w:sz w:val="22"/>
      <w:szCs w:val="22"/>
    </w:rPr>
  </w:style>
  <w:style w:type="paragraph" w:styleId="TOCHeading">
    <w:name w:val="TOC Heading"/>
    <w:basedOn w:val="Heading1"/>
    <w:next w:val="Normal"/>
    <w:uiPriority w:val="39"/>
    <w:unhideWhenUsed/>
    <w:qFormat/>
    <w:rsid w:val="008D7A2A"/>
    <w:pPr>
      <w:outlineLvl w:val="9"/>
    </w:pPr>
    <w:rPr>
      <w:lang w:eastAsia="ja-JP"/>
    </w:rPr>
  </w:style>
  <w:style w:type="paragraph" w:styleId="TOC1">
    <w:name w:val="toc 1"/>
    <w:basedOn w:val="Normal"/>
    <w:next w:val="Normal"/>
    <w:autoRedefine/>
    <w:uiPriority w:val="39"/>
    <w:unhideWhenUsed/>
    <w:rsid w:val="008D7A2A"/>
    <w:pPr>
      <w:spacing w:after="100"/>
    </w:pPr>
  </w:style>
  <w:style w:type="paragraph" w:styleId="TOC2">
    <w:name w:val="toc 2"/>
    <w:basedOn w:val="Normal"/>
    <w:next w:val="Normal"/>
    <w:autoRedefine/>
    <w:uiPriority w:val="39"/>
    <w:unhideWhenUsed/>
    <w:rsid w:val="008D7A2A"/>
    <w:pPr>
      <w:spacing w:after="100"/>
      <w:ind w:left="220"/>
    </w:pPr>
  </w:style>
  <w:style w:type="paragraph" w:styleId="TOC3">
    <w:name w:val="toc 3"/>
    <w:basedOn w:val="Normal"/>
    <w:next w:val="Normal"/>
    <w:autoRedefine/>
    <w:uiPriority w:val="39"/>
    <w:unhideWhenUsed/>
    <w:rsid w:val="008D7A2A"/>
    <w:pPr>
      <w:spacing w:after="100"/>
      <w:ind w:left="440"/>
    </w:pPr>
  </w:style>
  <w:style w:type="paragraph" w:styleId="ListParagraph">
    <w:name w:val="List Paragraph"/>
    <w:basedOn w:val="Normal"/>
    <w:uiPriority w:val="34"/>
    <w:qFormat/>
    <w:rsid w:val="008D7A2A"/>
    <w:pPr>
      <w:ind w:left="720"/>
      <w:contextualSpacing/>
    </w:pPr>
  </w:style>
  <w:style w:type="table" w:styleId="MediumShading1-Accent5">
    <w:name w:val="Medium Shading 1 Accent 5"/>
    <w:basedOn w:val="TableNormal"/>
    <w:uiPriority w:val="63"/>
    <w:rsid w:val="008D7A2A"/>
    <w:rPr>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D7A2A"/>
    <w:rPr>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8D7A2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8D7A2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5">
    <w:name w:val="Medium Grid 1 Accent 5"/>
    <w:basedOn w:val="TableNormal"/>
    <w:uiPriority w:val="67"/>
    <w:rsid w:val="008D7A2A"/>
    <w:rPr>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rsid w:val="008D7A2A"/>
    <w:rPr>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5">
    <w:name w:val="Medium List 1 Accent 5"/>
    <w:basedOn w:val="TableNormal"/>
    <w:uiPriority w:val="65"/>
    <w:rsid w:val="008D7A2A"/>
    <w:rPr>
      <w:color w:val="000000" w:themeColor="text1"/>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rsid w:val="008D7A2A"/>
    <w:rPr>
      <w:color w:val="000000" w:themeColor="text1"/>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5">
    <w:name w:val="Light Grid Accent 5"/>
    <w:basedOn w:val="TableNormal"/>
    <w:uiPriority w:val="62"/>
    <w:rsid w:val="008D7A2A"/>
    <w:rPr>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link w:val="NoSpacingChar"/>
    <w:uiPriority w:val="1"/>
    <w:qFormat/>
    <w:rsid w:val="008D7A2A"/>
    <w:rPr>
      <w:rFonts w:eastAsiaTheme="minorEastAsia"/>
      <w:sz w:val="22"/>
      <w:szCs w:val="22"/>
      <w:lang w:eastAsia="ja-JP"/>
    </w:rPr>
  </w:style>
  <w:style w:type="character" w:customStyle="1" w:styleId="NoSpacingChar">
    <w:name w:val="No Spacing Char"/>
    <w:basedOn w:val="DefaultParagraphFont"/>
    <w:link w:val="NoSpacing"/>
    <w:uiPriority w:val="1"/>
    <w:rsid w:val="008D7A2A"/>
    <w:rPr>
      <w:rFonts w:eastAsiaTheme="minorEastAsia"/>
      <w:sz w:val="22"/>
      <w:szCs w:val="22"/>
      <w:lang w:eastAsia="ja-JP"/>
    </w:rPr>
  </w:style>
  <w:style w:type="paragraph" w:styleId="Title">
    <w:name w:val="Title"/>
    <w:basedOn w:val="Normal"/>
    <w:next w:val="Normal"/>
    <w:link w:val="TitleChar"/>
    <w:uiPriority w:val="10"/>
    <w:qFormat/>
    <w:rsid w:val="008D7A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D7A2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D7A2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D7A2A"/>
    <w:rPr>
      <w:rFonts w:asciiTheme="majorHAnsi" w:eastAsiaTheme="majorEastAsia" w:hAnsiTheme="majorHAnsi" w:cstheme="majorBidi"/>
      <w:i/>
      <w:iCs/>
      <w:color w:val="4F81BD" w:themeColor="accent1"/>
      <w:spacing w:val="15"/>
      <w:lang w:eastAsia="ja-JP"/>
    </w:rPr>
  </w:style>
  <w:style w:type="paragraph" w:styleId="TOC4">
    <w:name w:val="toc 4"/>
    <w:basedOn w:val="Normal"/>
    <w:next w:val="Normal"/>
    <w:autoRedefine/>
    <w:uiPriority w:val="39"/>
    <w:semiHidden/>
    <w:unhideWhenUsed/>
    <w:rsid w:val="008D7A2A"/>
    <w:pPr>
      <w:spacing w:after="100" w:line="240" w:lineRule="auto"/>
      <w:ind w:left="720"/>
    </w:pPr>
    <w:rPr>
      <w:rFonts w:eastAsiaTheme="minorEastAsia"/>
      <w:sz w:val="24"/>
      <w:szCs w:val="24"/>
    </w:rPr>
  </w:style>
  <w:style w:type="paragraph" w:styleId="TOC5">
    <w:name w:val="toc 5"/>
    <w:basedOn w:val="Normal"/>
    <w:next w:val="Normal"/>
    <w:autoRedefine/>
    <w:uiPriority w:val="39"/>
    <w:semiHidden/>
    <w:unhideWhenUsed/>
    <w:rsid w:val="008D7A2A"/>
    <w:pPr>
      <w:spacing w:after="100" w:line="240" w:lineRule="auto"/>
      <w:ind w:left="960"/>
    </w:pPr>
    <w:rPr>
      <w:rFonts w:eastAsiaTheme="minorEastAsia"/>
      <w:sz w:val="24"/>
      <w:szCs w:val="24"/>
    </w:rPr>
  </w:style>
  <w:style w:type="paragraph" w:styleId="TOC6">
    <w:name w:val="toc 6"/>
    <w:basedOn w:val="Normal"/>
    <w:next w:val="Normal"/>
    <w:autoRedefine/>
    <w:uiPriority w:val="39"/>
    <w:semiHidden/>
    <w:unhideWhenUsed/>
    <w:rsid w:val="008D7A2A"/>
    <w:pPr>
      <w:spacing w:after="100" w:line="240" w:lineRule="auto"/>
      <w:ind w:left="1200"/>
    </w:pPr>
    <w:rPr>
      <w:rFonts w:eastAsiaTheme="minorEastAsia"/>
      <w:sz w:val="24"/>
      <w:szCs w:val="24"/>
    </w:rPr>
  </w:style>
  <w:style w:type="paragraph" w:styleId="TOC7">
    <w:name w:val="toc 7"/>
    <w:basedOn w:val="Normal"/>
    <w:next w:val="Normal"/>
    <w:autoRedefine/>
    <w:uiPriority w:val="39"/>
    <w:semiHidden/>
    <w:unhideWhenUsed/>
    <w:rsid w:val="008D7A2A"/>
    <w:pPr>
      <w:spacing w:after="100" w:line="240" w:lineRule="auto"/>
      <w:ind w:left="1440"/>
    </w:pPr>
    <w:rPr>
      <w:rFonts w:eastAsiaTheme="minorEastAsia"/>
      <w:sz w:val="24"/>
      <w:szCs w:val="24"/>
    </w:rPr>
  </w:style>
  <w:style w:type="paragraph" w:styleId="TOC8">
    <w:name w:val="toc 8"/>
    <w:basedOn w:val="Normal"/>
    <w:next w:val="Normal"/>
    <w:autoRedefine/>
    <w:uiPriority w:val="39"/>
    <w:semiHidden/>
    <w:unhideWhenUsed/>
    <w:rsid w:val="008D7A2A"/>
    <w:pPr>
      <w:spacing w:after="100" w:line="240" w:lineRule="auto"/>
      <w:ind w:left="1680"/>
    </w:pPr>
    <w:rPr>
      <w:rFonts w:eastAsiaTheme="minorEastAsia"/>
      <w:sz w:val="24"/>
      <w:szCs w:val="24"/>
    </w:rPr>
  </w:style>
  <w:style w:type="paragraph" w:styleId="TOC9">
    <w:name w:val="toc 9"/>
    <w:basedOn w:val="Normal"/>
    <w:next w:val="Normal"/>
    <w:autoRedefine/>
    <w:uiPriority w:val="39"/>
    <w:semiHidden/>
    <w:unhideWhenUsed/>
    <w:rsid w:val="008D7A2A"/>
    <w:pPr>
      <w:spacing w:after="100" w:line="240" w:lineRule="auto"/>
      <w:ind w:left="192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1980s" TargetMode="External"/><Relationship Id="rId20" Type="http://schemas.openxmlformats.org/officeDocument/2006/relationships/hyperlink" Target="http://www.id.co.nz/138a1.page" TargetMode="External"/><Relationship Id="rId21" Type="http://schemas.openxmlformats.org/officeDocument/2006/relationships/hyperlink" Target="http://en.wikipedia.org/wiki/Fairfax_Media" TargetMode="External"/><Relationship Id="rId22" Type="http://schemas.openxmlformats.org/officeDocument/2006/relationships/hyperlink" Target="http://www.forbes.com/sites/zacks/2012/07/30/qdoba-parent-companys-spicy-second-quarter-earnings/" TargetMode="External"/><Relationship Id="rId23" Type="http://schemas.openxmlformats.org/officeDocument/2006/relationships/hyperlink" Target="http://www.forbes.com/sites/zacks/2012/07/30/qdoba-parent-companys-spicy-second-quarter-earnings/" TargetMode="External"/><Relationship Id="rId24" Type="http://schemas.openxmlformats.org/officeDocument/2006/relationships/hyperlink" Target="http://www.glassdoor.com/Salary/Qdoba-Salaries-E15839.htm" TargetMode="External"/><Relationship Id="rId25" Type="http://schemas.openxmlformats.org/officeDocument/2006/relationships/hyperlink" Target="http://www.glassdoor.com/Salary/Qdoba-Salaries-E15839.htm" TargetMode="External"/><Relationship Id="rId26" Type="http://schemas.openxmlformats.org/officeDocument/2006/relationships/hyperlink" Target="http://fuelgaugereport.aaa.com/?redirectto=http://fuelgaugereport.opisnet.co" TargetMode="External"/><Relationship Id="rId27" Type="http://schemas.openxmlformats.org/officeDocument/2006/relationships/hyperlink" Target="http://qdoba.com/Legacy/careers/WhatWeOffer.aspx"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n.wikipedia.org/wiki/2000s" TargetMode="External"/><Relationship Id="rId11" Type="http://schemas.openxmlformats.org/officeDocument/2006/relationships/hyperlink" Target="http://en.wikipedia.org/wiki/Late-2000s_recession" TargetMode="External"/><Relationship Id="rId12" Type="http://schemas.openxmlformats.org/officeDocument/2006/relationships/hyperlink" Target="http://info.sms.uni.edu/customer-satisfaction-loyalty/" TargetMode="External"/><Relationship Id="rId13" Type="http://schemas.openxmlformats.org/officeDocument/2006/relationships/hyperlink" Target="http://www.forbes.com/sites/moneybuilder/2012/05/10/average-price-of-a-new-car/" TargetMode="External"/><Relationship Id="rId14" Type="http://schemas.openxmlformats.org/officeDocument/2006/relationships/hyperlink" Target="http://www.forbes.com/sites/moneybuilder/2012/05/10/average-price-of-a-new-car/" TargetMode="External"/><Relationship Id="rId15" Type="http://schemas.openxmlformats.org/officeDocument/2006/relationships/hyperlink" Target="http://usatoday30.usatoday.com/money/advertising/story/2012-05-03/naming-the-next-generation/54737518/1" TargetMode="External"/><Relationship Id="rId16" Type="http://schemas.openxmlformats.org/officeDocument/2006/relationships/hyperlink" Target="http://www.mackcollier.com/cost-of-social-media-in-2012/" TargetMode="External"/><Relationship Id="rId17" Type="http://schemas.openxmlformats.org/officeDocument/2006/relationships/hyperlink" Target="http://www.radioproject.org/2010/11/how-we-survive-the-recession-generation/" TargetMode="External"/><Relationship Id="rId18" Type="http://schemas.openxmlformats.org/officeDocument/2006/relationships/hyperlink" Target="http://www.jackintheboxinc.com/press/facts" TargetMode="External"/><Relationship Id="rId19" Type="http://schemas.openxmlformats.org/officeDocument/2006/relationships/hyperlink" Target="http://www.jackintheboxinc.com/press/fac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en.wikipedia.org/wiki/197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3704</Words>
  <Characters>21113</Characters>
  <Application>Microsoft Word 12.1.0</Application>
  <DocSecurity>0</DocSecurity>
  <Lines>175</Lines>
  <Paragraphs>42</Paragraphs>
  <ScaleCrop>false</ScaleCrop>
  <Company>Towson University </Company>
  <LinksUpToDate>false</LinksUpToDate>
  <CharactersWithSpaces>25928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Macalla Curtis</dc:creator>
  <cp:keywords/>
  <cp:lastModifiedBy>Macalla Curtis</cp:lastModifiedBy>
  <cp:revision>1</cp:revision>
  <dcterms:created xsi:type="dcterms:W3CDTF">2014-04-15T07:46:00Z</dcterms:created>
  <dcterms:modified xsi:type="dcterms:W3CDTF">2014-04-15T07:49:00Z</dcterms:modified>
</cp:coreProperties>
</file>